
<file path=[Content_Types].xml><?xml version="1.0" encoding="utf-8"?>
<Types xmlns="http://schemas.openxmlformats.org/package/2006/content-types">
  <Default Extension="xml" ContentType="application/xml"/>
  <Default Extension="jpeg" ContentType="image/jpeg"/>
  <Default Extension="JPG" ContentType="image/.jp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sz w:val="30"/>
          <w:szCs w:val="30"/>
        </w:rPr>
      </w:pPr>
      <w:r>
        <w:rPr>
          <w:rFonts w:ascii="宋体" w:hAnsi="宋体"/>
          <w:b/>
          <w:sz w:val="30"/>
          <w:szCs w:val="30"/>
        </w:rPr>
        <w:drawing>
          <wp:inline distT="0" distB="0" distL="0" distR="0">
            <wp:extent cx="5169535" cy="4805680"/>
            <wp:effectExtent l="19050" t="0" r="0" b="0"/>
            <wp:docPr id="2" name="图片 1" descr="七上.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七上.jpg"/>
                    <pic:cNvPicPr>
                      <a:picLocks noChangeAspect="1"/>
                    </pic:cNvPicPr>
                  </pic:nvPicPr>
                  <pic:blipFill>
                    <a:blip r:embed="rId5"/>
                    <a:stretch>
                      <a:fillRect/>
                    </a:stretch>
                  </pic:blipFill>
                  <pic:spPr>
                    <a:xfrm>
                      <a:off x="0" y="0"/>
                      <a:ext cx="5177435" cy="4813164"/>
                    </a:xfrm>
                    <a:prstGeom prst="rect">
                      <a:avLst/>
                    </a:prstGeom>
                  </pic:spPr>
                </pic:pic>
              </a:graphicData>
            </a:graphic>
          </wp:inline>
        </w:drawing>
      </w:r>
    </w:p>
    <w:p>
      <w:pPr>
        <w:spacing w:line="360" w:lineRule="auto"/>
        <w:jc w:val="center"/>
        <w:rPr>
          <w:rFonts w:ascii="宋体" w:hAnsi="宋体"/>
          <w:b/>
          <w:sz w:val="48"/>
          <w:szCs w:val="48"/>
        </w:rPr>
      </w:pPr>
      <w:r>
        <w:rPr>
          <w:rFonts w:hint="eastAsia" w:ascii="宋体" w:hAnsi="宋体"/>
          <w:b/>
          <w:sz w:val="48"/>
          <w:szCs w:val="48"/>
        </w:rPr>
        <w:t>《世界的人口》</w:t>
      </w:r>
    </w:p>
    <w:p>
      <w:pPr>
        <w:spacing w:line="360" w:lineRule="auto"/>
        <w:jc w:val="left"/>
        <w:rPr>
          <w:rFonts w:ascii="宋体" w:hAnsi="宋体"/>
          <w:b/>
          <w:sz w:val="30"/>
          <w:szCs w:val="30"/>
        </w:rPr>
      </w:pPr>
      <w:r>
        <w:rPr>
          <w:rFonts w:ascii="宋体" w:hAnsi="宋体"/>
          <w:b/>
          <w:sz w:val="30"/>
          <w:szCs w:val="30"/>
        </w:rPr>
        <w:pict>
          <v:roundrect id="圆角矩形 14" o:spid="_x0000_s1026" o:spt="2" style="position:absolute;left:0pt;margin-left:0.4pt;margin-top:2.05pt;height:27.65pt;width:129.7pt;z-index:251659264;v-text-anchor:middle;mso-width-relative:page;mso-height-relative:page;" fillcolor="#FFFFFF" filled="t" stroked="t" coordsize="21600,21600" arcsize="0.16666666666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">
            <v:path/>
            <v:fill on="t" focussize="0,0"/>
            <v:stroke weight="1pt" color="#C00000"/>
            <v:imagedata o:title=""/>
            <o:lock v:ext="edit"/>
            <v:shadow on="t" type="perspective" color="#000000" opacity="13107f" offset="0pt,0pt" origin="-32768f,32768f" matrix=",-23853f,,15073f"/>
            <v:textbox>
              <w:txbxContent>
                <w:p>
                  <w:pPr>
                    <w:pStyle w:val="18"/>
                    <w:numPr>
                      <w:ilvl w:val="0"/>
                      <w:numId w:val="1"/>
                    </w:numPr>
                    <w:ind w:firstLineChars="0"/>
                    <w:jc w:val="left"/>
                    <w:rPr>
                      <w:b/>
                      <w:color w:val="C00000"/>
                      <w:sz w:val="24"/>
                    </w:rPr>
                  </w:pPr>
                  <w:r>
                    <w:rPr>
                      <w:rFonts w:hint="eastAsia"/>
                      <w:b/>
                      <w:color w:val="C00000"/>
                      <w:sz w:val="24"/>
                    </w:rPr>
                    <w:t>教材分析</w:t>
                  </w:r>
                </w:p>
              </w:txbxContent>
            </v:textbox>
          </v:roundrect>
        </w:pict>
      </w:r>
    </w:p>
    <w:p>
      <w:pPr>
        <w:spacing w:line="360" w:lineRule="auto"/>
        <w:ind w:firstLine="422"/>
        <w:rPr>
          <w:rFonts w:ascii="宋体" w:hAnsi="宋体"/>
          <w:bCs/>
          <w:szCs w:val="21"/>
        </w:rPr>
      </w:pPr>
      <w:r>
        <w:rPr>
          <w:rFonts w:hint="eastAsia" w:ascii="宋体" w:hAnsi="宋体"/>
          <w:bCs/>
          <w:szCs w:val="21"/>
        </w:rPr>
        <w:t>本节主要介绍世界人口的增长、分布和人口问题。重点是世界人口的分布特点、世界人口增长的地区差异，难点是人口的增长要与社会发展相适应，与资源环境相协调。教材通过世界人口增长图，列举许多人口数据，让学生通过分析来认识世界人口的增长趋势。课文中介绍出生率、死亡率、自然增长率和人口密度4个人口统计指标，要求学生对人口数据能够进行初步的计算和分析。“世界人口的分布”，课文与地图密切地结合起来，学生通过读图分析，可记住四大人口密集地区。在课文中，粗略介绍了这4个地区优越的自然地理环境，尤其是气候、地形、水文条件，进而说明人口分布与地理环境有着密切联系，在气候湿润的临河地带，往往形成人口稠密地区。“人口问题”这一部分紧靠“人地关系”的主线，通过分</w:t>
      </w:r>
      <w:bookmarkStart w:id="0" w:name="_GoBack"/>
      <w:bookmarkEnd w:id="0"/>
      <w:r>
        <w:rPr>
          <w:rFonts w:hint="eastAsia" w:ascii="宋体" w:hAnsi="宋体"/>
          <w:bCs/>
          <w:szCs w:val="21"/>
        </w:rPr>
        <w:t>析一系列实例来说明人口增长应与资源、环境和社会经济发展相协调，人口过多、过少都不利于一个国家或一个地区的正常发展，在此基础上阐述了控制人口和计划生育工作的重要性。本节教材既介绍了世界人口的地理分布，又分析了人口分布与地理环境之间的内在联系和人口预祝在社会经济发展水平密切关联，以此来培养学生透过数字看本质问题的能力和习惯。数据一般不要求学生死记硬背。</w:t>
      </w:r>
    </w:p>
    <w:p>
      <w:pPr>
        <w:spacing w:line="360" w:lineRule="auto"/>
        <w:rPr>
          <w:rFonts w:ascii="宋体" w:hAnsi="宋体"/>
        </w:rPr>
      </w:pPr>
      <w:r>
        <w:rPr>
          <w:rFonts w:ascii="宋体" w:hAnsi="宋体"/>
          <w:b/>
          <w:sz w:val="30"/>
          <w:szCs w:val="30"/>
        </w:rPr>
        <w:pict>
          <v:roundrect id="圆角矩形 15" o:spid="_x0000_s1027" o:spt="2" style="position:absolute;left:0pt;margin-left:0.65pt;margin-top:9.65pt;height:27.6pt;width:129.65pt;z-index:251660288;v-text-anchor:middle;mso-width-relative:page;mso-height-relative:page;" fillcolor="#FFFFFF" filled="t" stroked="t" coordsize="21600,21600" arcsize="0.16666666666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">
            <v:path/>
            <v:fill on="t" focussize="0,0"/>
            <v:stroke weight="1pt" color="#C00000"/>
            <v:imagedata o:title=""/>
            <o:lock v:ext="edit"/>
            <v:shadow on="t" type="perspective" color="#000000" opacity="13107f" offset="0pt,0pt" origin="-32768f,32768f" matrix=",-23853f,,15073f"/>
            <v:textbox>
              <w:txbxContent>
                <w:p>
                  <w:pPr>
                    <w:pStyle w:val="18"/>
                    <w:numPr>
                      <w:ilvl w:val="0"/>
                      <w:numId w:val="1"/>
                    </w:numPr>
                    <w:ind w:firstLineChars="0"/>
                    <w:jc w:val="left"/>
                    <w:rPr>
                      <w:b/>
                      <w:color w:val="C00000"/>
                      <w:sz w:val="24"/>
                    </w:rPr>
                  </w:pPr>
                  <w:r>
                    <w:rPr>
                      <w:rFonts w:hint="eastAsia"/>
                      <w:b/>
                      <w:color w:val="C00000"/>
                      <w:sz w:val="24"/>
                    </w:rPr>
                    <w:t>教学目标</w:t>
                  </w:r>
                </w:p>
              </w:txbxContent>
            </v:textbox>
          </v:roundrect>
        </w:pict>
      </w:r>
    </w:p>
    <w:p>
      <w:pPr>
        <w:spacing w:line="360" w:lineRule="auto"/>
        <w:rPr>
          <w:rFonts w:ascii="宋体" w:hAnsi="宋体"/>
        </w:rPr>
      </w:pPr>
    </w:p>
    <w:p>
      <w:pPr>
        <w:spacing w:line="360" w:lineRule="auto"/>
        <w:ind w:firstLine="422"/>
        <w:rPr>
          <w:rFonts w:ascii="宋体" w:hAnsi="宋体"/>
          <w:bCs/>
          <w:szCs w:val="21"/>
        </w:rPr>
      </w:pPr>
      <w:r>
        <w:rPr>
          <w:rFonts w:hint="eastAsia" w:ascii="宋体" w:hAnsi="宋体"/>
          <w:bCs/>
          <w:szCs w:val="21"/>
        </w:rPr>
        <w:t>1.了解当前世界人口总数，会通过不同年代的世界人口总数，说明世界人口增长速度的变化、世界人口持续增长的情况。</w:t>
      </w:r>
    </w:p>
    <w:p>
      <w:pPr>
        <w:spacing w:line="360" w:lineRule="auto"/>
        <w:ind w:firstLine="422"/>
        <w:rPr>
          <w:rFonts w:ascii="宋体" w:hAnsi="宋体"/>
          <w:bCs/>
          <w:szCs w:val="21"/>
        </w:rPr>
      </w:pPr>
      <w:r>
        <w:rPr>
          <w:rFonts w:hint="eastAsia" w:ascii="宋体" w:hAnsi="宋体"/>
          <w:bCs/>
          <w:szCs w:val="21"/>
        </w:rPr>
        <w:t>2.学会阅读世界人口分布图，说出世界人口分布的特点，并简要分析其形成原因。</w:t>
      </w:r>
    </w:p>
    <w:p>
      <w:pPr>
        <w:spacing w:line="360" w:lineRule="auto"/>
        <w:ind w:firstLine="422"/>
        <w:rPr>
          <w:rFonts w:ascii="宋体" w:hAnsi="宋体"/>
          <w:bCs/>
          <w:szCs w:val="21"/>
        </w:rPr>
      </w:pPr>
      <w:r>
        <w:rPr>
          <w:rFonts w:hint="eastAsia" w:ascii="宋体" w:hAnsi="宋体"/>
          <w:bCs/>
          <w:szCs w:val="21"/>
        </w:rPr>
        <w:t>3.学会计算人口自然增长率和人口密度，并能运用各种资料，比较不同国家和地区人口增长的快慢。</w:t>
      </w:r>
    </w:p>
    <w:p>
      <w:pPr>
        <w:spacing w:line="360" w:lineRule="auto"/>
        <w:ind w:firstLine="422"/>
        <w:rPr>
          <w:rFonts w:ascii="宋体" w:hAnsi="宋体"/>
          <w:bCs/>
          <w:szCs w:val="21"/>
        </w:rPr>
      </w:pPr>
      <w:r>
        <w:rPr>
          <w:rFonts w:hint="eastAsia" w:ascii="宋体" w:hAnsi="宋体"/>
          <w:bCs/>
          <w:szCs w:val="21"/>
        </w:rPr>
        <w:t>4.通过世界人口增长和分布的学习，初步认识世界人口问题，理解人口过多和过少带来的人口问题，树立控制人口和可持续发展的观念。</w:t>
      </w:r>
    </w:p>
    <w:p>
      <w:pPr>
        <w:spacing w:line="360" w:lineRule="auto"/>
        <w:rPr>
          <w:rFonts w:ascii="黑体" w:hAnsi="Dotum" w:eastAsia="黑体"/>
          <w:sz w:val="30"/>
          <w:szCs w:val="30"/>
        </w:rPr>
      </w:pPr>
      <w:r>
        <w:rPr>
          <w:rFonts w:ascii="宋体" w:hAnsi="宋体"/>
          <w:b/>
          <w:sz w:val="30"/>
          <w:szCs w:val="30"/>
        </w:rPr>
        <w:pict>
          <v:roundrect id="圆角矩形 16" o:spid="_x0000_s1033" o:spt="2" style="position:absolute;left:0pt;margin-left:0.1pt;margin-top:3.15pt;height:27.6pt;width:129.65pt;z-index:251661312;mso-width-relative:page;mso-height-relative:page;" o:preferrelative="t" stroked="t" coordsize="21600,21600" arcsize="0.166666666666667">
            <v:path/>
            <v:fill focussize="0,0"/>
            <v:stroke weight="1pt" color="#C00000" miterlimit="2"/>
            <v:imagedata o:title=""/>
            <o:lock v:ext="edit"/>
            <v:shadow on="t" type="perspective" color="#000000" opacity="12452f" offset="0pt,0pt" origin="-32768f,32768f" matrix=",-23853f,,15073f"/>
            <v:textbox>
              <w:txbxContent>
                <w:p>
                  <w:pPr>
                    <w:pStyle w:val="20"/>
                    <w:numPr>
                      <w:ilvl w:val="0"/>
                      <w:numId w:val="1"/>
                    </w:numPr>
                    <w:ind w:firstLineChars="0"/>
                    <w:jc w:val="left"/>
                    <w:rPr>
                      <w:b/>
                      <w:color w:val="C00000"/>
                      <w:sz w:val="24"/>
                    </w:rPr>
                  </w:pPr>
                  <w:r>
                    <w:rPr>
                      <w:rFonts w:hint="eastAsia"/>
                      <w:b/>
                      <w:color w:val="C00000"/>
                      <w:sz w:val="24"/>
                    </w:rPr>
                    <w:t>教学重难点</w:t>
                  </w:r>
                </w:p>
                <w:p>
                  <w:pPr>
                    <w:pStyle w:val="20"/>
                    <w:numPr>
                      <w:ilvl w:val="0"/>
                      <w:numId w:val="1"/>
                    </w:numPr>
                    <w:ind w:firstLineChars="0"/>
                    <w:jc w:val="left"/>
                    <w:rPr>
                      <w:b/>
                      <w:color w:val="C00000"/>
                      <w:sz w:val="24"/>
                    </w:rPr>
                  </w:pPr>
                </w:p>
              </w:txbxContent>
            </v:textbox>
          </v:roundrect>
        </w:pict>
      </w:r>
    </w:p>
    <w:p>
      <w:pPr>
        <w:spacing w:line="360" w:lineRule="auto"/>
        <w:rPr>
          <w:rFonts w:ascii="宋体" w:hAnsi="宋体"/>
        </w:rPr>
      </w:pPr>
      <w:r>
        <w:rPr>
          <w:rFonts w:hint="eastAsia" w:ascii="宋体" w:hAnsi="宋体"/>
        </w:rPr>
        <w:t>【</w:t>
      </w:r>
      <w:r>
        <w:rPr>
          <w:rFonts w:hint="eastAsia" w:ascii="宋体" w:hAnsi="宋体"/>
          <w:szCs w:val="21"/>
        </w:rPr>
        <w:t>教学重点</w:t>
      </w:r>
      <w:r>
        <w:rPr>
          <w:rFonts w:hint="eastAsia" w:ascii="宋体" w:hAnsi="宋体"/>
        </w:rPr>
        <w:t>】</w:t>
      </w:r>
    </w:p>
    <w:p>
      <w:pPr>
        <w:spacing w:line="360" w:lineRule="auto"/>
        <w:ind w:firstLine="422"/>
        <w:rPr>
          <w:rFonts w:ascii="宋体" w:hAnsi="宋体"/>
          <w:bCs/>
          <w:szCs w:val="21"/>
        </w:rPr>
      </w:pPr>
      <w:r>
        <w:rPr>
          <w:rFonts w:ascii="宋体" w:hAnsi="宋体"/>
          <w:bCs/>
          <w:szCs w:val="21"/>
        </w:rPr>
        <w:t>1</w:t>
      </w:r>
      <w:r>
        <w:rPr>
          <w:rFonts w:hint="eastAsia" w:ascii="宋体" w:hAnsi="宋体"/>
          <w:bCs/>
          <w:szCs w:val="21"/>
        </w:rPr>
        <w:t>.世界人口的数量和增长特点</w:t>
      </w:r>
    </w:p>
    <w:p>
      <w:pPr>
        <w:spacing w:line="360" w:lineRule="auto"/>
        <w:ind w:firstLine="422"/>
        <w:rPr>
          <w:rFonts w:ascii="宋体" w:hAnsi="宋体"/>
          <w:bCs/>
          <w:szCs w:val="21"/>
        </w:rPr>
      </w:pPr>
      <w:r>
        <w:rPr>
          <w:rFonts w:hint="eastAsia" w:ascii="宋体" w:hAnsi="宋体"/>
          <w:bCs/>
          <w:szCs w:val="21"/>
        </w:rPr>
        <w:t>2.世界人口的分布的地区差异</w:t>
      </w:r>
    </w:p>
    <w:p>
      <w:pPr>
        <w:spacing w:line="360" w:lineRule="auto"/>
        <w:rPr>
          <w:rFonts w:ascii="宋体" w:hAnsi="宋体"/>
        </w:rPr>
      </w:pPr>
      <w:r>
        <w:rPr>
          <w:rFonts w:hint="eastAsia" w:ascii="宋体" w:hAnsi="宋体"/>
        </w:rPr>
        <w:t>【</w:t>
      </w:r>
      <w:r>
        <w:rPr>
          <w:rFonts w:hint="eastAsia" w:ascii="宋体" w:hAnsi="宋体"/>
          <w:szCs w:val="21"/>
        </w:rPr>
        <w:t>教学难点</w:t>
      </w:r>
      <w:r>
        <w:rPr>
          <w:rFonts w:hint="eastAsia" w:ascii="宋体" w:hAnsi="宋体"/>
        </w:rPr>
        <w:t>】</w:t>
      </w:r>
    </w:p>
    <w:p>
      <w:pPr>
        <w:spacing w:line="360" w:lineRule="auto"/>
        <w:ind w:firstLine="422"/>
        <w:rPr>
          <w:rFonts w:ascii="宋体" w:hAnsi="宋体"/>
          <w:bCs/>
          <w:szCs w:val="21"/>
        </w:rPr>
      </w:pPr>
      <w:r>
        <w:rPr>
          <w:rFonts w:hint="eastAsia" w:ascii="宋体" w:hAnsi="宋体"/>
          <w:bCs/>
          <w:szCs w:val="21"/>
        </w:rPr>
        <w:t>人口增长应与资源环境相协调，与社会经济发展相适应。</w:t>
      </w:r>
    </w:p>
    <w:p>
      <w:pPr>
        <w:spacing w:line="360" w:lineRule="auto"/>
        <w:rPr>
          <w:rFonts w:ascii="宋体" w:hAnsi="宋体"/>
        </w:rPr>
      </w:pPr>
      <w:r>
        <w:rPr>
          <w:rFonts w:ascii="宋体" w:hAnsi="宋体"/>
          <w:b/>
          <w:sz w:val="30"/>
          <w:szCs w:val="30"/>
        </w:rPr>
        <w:pict>
          <v:roundrect id="圆角矩形 18" o:spid="_x0000_s1035" o:spt="2" style="position:absolute;left:0pt;margin-left:0.6pt;margin-top:11.5pt;height:27.6pt;width:129.65pt;z-index:251662336;mso-width-relative:page;mso-height-relative:page;" o:preferrelative="t" stroked="t" coordsize="21600,21600" arcsize="0.166666666666667">
            <v:path/>
            <v:fill focussize="0,0"/>
            <v:stroke weight="1pt" color="#C00000" miterlimit="2"/>
            <v:imagedata o:title=""/>
            <o:lock v:ext="edit"/>
            <v:shadow on="t" type="perspective" color="#000000" opacity="12452f" offset="0pt,0pt" origin="-32768f,32768f" matrix=",-23853f,,15073f"/>
            <v:textbox>
              <w:txbxContent>
                <w:p>
                  <w:pPr>
                    <w:pStyle w:val="20"/>
                    <w:numPr>
                      <w:ilvl w:val="0"/>
                      <w:numId w:val="1"/>
                    </w:numPr>
                    <w:ind w:firstLineChars="0"/>
                    <w:jc w:val="left"/>
                    <w:rPr>
                      <w:b/>
                      <w:color w:val="C00000"/>
                      <w:sz w:val="24"/>
                    </w:rPr>
                  </w:pPr>
                  <w:r>
                    <w:rPr>
                      <w:rFonts w:hint="eastAsia"/>
                      <w:b/>
                      <w:color w:val="C00000"/>
                      <w:sz w:val="24"/>
                    </w:rPr>
                    <w:t>教学过程</w:t>
                  </w:r>
                </w:p>
              </w:txbxContent>
            </v:textbox>
          </v:roundrect>
        </w:pict>
      </w:r>
    </w:p>
    <w:p>
      <w:pPr>
        <w:spacing w:line="360" w:lineRule="auto"/>
        <w:rPr>
          <w:szCs w:val="21"/>
        </w:rPr>
      </w:pPr>
    </w:p>
    <w:p>
      <w:pPr>
        <w:spacing w:line="360" w:lineRule="auto"/>
        <w:ind w:firstLine="420" w:firstLineChars="200"/>
        <w:rPr>
          <w:rFonts w:ascii="宋体" w:hAnsi="宋体"/>
          <w:szCs w:val="21"/>
        </w:rPr>
      </w:pPr>
      <w:r>
        <w:rPr>
          <w:rFonts w:ascii="宋体" w:hAnsi="宋体"/>
          <w:bCs/>
          <w:szCs w:val="21"/>
        </w:rPr>
        <w:t>［导入新课］</w:t>
      </w:r>
    </w:p>
    <w:p>
      <w:pPr>
        <w:spacing w:line="360" w:lineRule="auto"/>
        <w:ind w:firstLine="422"/>
        <w:rPr>
          <w:bCs/>
          <w:szCs w:val="21"/>
        </w:rPr>
      </w:pPr>
      <w:r>
        <w:rPr>
          <w:rFonts w:hint="eastAsia" w:ascii="宋体" w:hAnsi="宋体"/>
          <w:b/>
          <w:bCs/>
          <w:szCs w:val="21"/>
        </w:rPr>
        <w:t>探秘：（课件）</w:t>
      </w:r>
      <w:r>
        <w:rPr>
          <w:rFonts w:hint="eastAsia"/>
          <w:bCs/>
          <w:szCs w:val="21"/>
        </w:rPr>
        <w:t>北纬</w:t>
      </w:r>
      <w:r>
        <w:rPr>
          <w:bCs/>
          <w:szCs w:val="21"/>
        </w:rPr>
        <w:t>30°</w:t>
      </w:r>
      <w:r>
        <w:rPr>
          <w:rFonts w:hint="eastAsia"/>
          <w:bCs/>
          <w:szCs w:val="21"/>
        </w:rPr>
        <w:t>线是一条异常神秘的纬线。这条纬线附近有神秘的百慕大三角、著名的埃及金字塔、传说中沉没的大西洲，世界最高峰珠穆朗玛峰。最令人惊奇的是：这条线竟然贯穿了四大文明古国。</w:t>
      </w:r>
      <w:r>
        <w:rPr>
          <w:bCs/>
          <w:szCs w:val="21"/>
        </w:rPr>
        <w:t xml:space="preserve"> </w:t>
      </w:r>
    </w:p>
    <w:p>
      <w:pPr>
        <w:spacing w:line="360" w:lineRule="auto"/>
        <w:ind w:firstLine="525" w:firstLineChars="250"/>
        <w:rPr>
          <w:rFonts w:ascii="宋体" w:hAnsi="宋体"/>
          <w:bCs/>
          <w:szCs w:val="21"/>
        </w:rPr>
      </w:pPr>
      <w:r>
        <w:rPr>
          <w:rFonts w:hint="eastAsia" w:ascii="宋体" w:hAnsi="宋体"/>
          <w:bCs/>
          <w:szCs w:val="21"/>
        </w:rPr>
        <w:t>以问卷调查。</w:t>
      </w:r>
    </w:p>
    <w:p>
      <w:pPr>
        <w:spacing w:line="360" w:lineRule="auto"/>
        <w:ind w:firstLine="422"/>
        <w:rPr>
          <w:rFonts w:ascii="宋体" w:hAnsi="宋体"/>
          <w:bCs/>
          <w:szCs w:val="21"/>
        </w:rPr>
      </w:pPr>
      <w:r>
        <w:rPr>
          <w:rFonts w:hint="eastAsia" w:ascii="宋体" w:hAnsi="宋体"/>
          <w:bCs/>
          <w:szCs w:val="21"/>
        </w:rPr>
        <w:t>（过渡）从第一个真正意义上的人出现到现在已经有300多万年的历史了，在这漫长的岁月中，世界人口的数量不断的的变化，现在地球上有多少人？世界的人口是如何分布的？当今世界面临着怎样的人口问题呢？今天我们一起来走近世界的人口。</w:t>
      </w:r>
    </w:p>
    <w:p>
      <w:pPr>
        <w:spacing w:line="360" w:lineRule="auto"/>
        <w:ind w:firstLine="422"/>
        <w:rPr>
          <w:rFonts w:ascii="宋体" w:hAnsi="宋体"/>
          <w:bCs/>
          <w:szCs w:val="21"/>
        </w:rPr>
      </w:pPr>
      <w:r>
        <w:rPr>
          <w:rFonts w:hint="eastAsia" w:ascii="宋体" w:hAnsi="宋体"/>
          <w:bCs/>
          <w:szCs w:val="21"/>
        </w:rPr>
        <w:t>(致和之旅-横看全世界)课件</w:t>
      </w:r>
    </w:p>
    <w:p>
      <w:pPr>
        <w:spacing w:line="360" w:lineRule="auto"/>
        <w:ind w:firstLine="422"/>
        <w:rPr>
          <w:rFonts w:ascii="宋体" w:hAnsi="宋体"/>
          <w:bCs/>
          <w:szCs w:val="21"/>
        </w:rPr>
      </w:pPr>
      <w:r>
        <w:rPr>
          <w:rFonts w:hint="eastAsia" w:ascii="宋体" w:hAnsi="宋体"/>
          <w:bCs/>
          <w:szCs w:val="21"/>
        </w:rPr>
        <w:t>一、人口的增长</w:t>
      </w:r>
    </w:p>
    <w:p>
      <w:pPr>
        <w:spacing w:line="360" w:lineRule="auto"/>
        <w:ind w:firstLine="422"/>
        <w:rPr>
          <w:rFonts w:ascii="宋体" w:hAnsi="宋体"/>
          <w:bCs/>
          <w:szCs w:val="21"/>
        </w:rPr>
      </w:pPr>
      <w:r>
        <w:rPr>
          <w:rFonts w:hint="eastAsia" w:ascii="宋体" w:hAnsi="宋体"/>
          <w:bCs/>
          <w:szCs w:val="21"/>
        </w:rPr>
        <w:t>1、2011年10月31日，人口突破70亿大关。</w:t>
      </w:r>
    </w:p>
    <w:p>
      <w:pPr>
        <w:spacing w:line="360" w:lineRule="auto"/>
        <w:ind w:firstLine="422"/>
        <w:rPr>
          <w:rFonts w:ascii="宋体" w:hAnsi="宋体"/>
          <w:bCs/>
          <w:szCs w:val="21"/>
        </w:rPr>
      </w:pPr>
      <w:r>
        <w:rPr>
          <w:rFonts w:hint="eastAsia" w:ascii="宋体" w:hAnsi="宋体"/>
          <w:bCs/>
          <w:szCs w:val="21"/>
        </w:rPr>
        <w:t>2、读世界人口增长图。完成表格。</w:t>
      </w:r>
    </w:p>
    <w:p>
      <w:pPr>
        <w:spacing w:line="360" w:lineRule="auto"/>
        <w:ind w:firstLine="422"/>
        <w:rPr>
          <w:rFonts w:ascii="宋体" w:hAnsi="宋体"/>
          <w:bCs/>
          <w:szCs w:val="21"/>
        </w:rPr>
      </w:pPr>
      <w:r>
        <w:rPr>
          <w:rFonts w:ascii="宋体" w:hAnsi="宋体"/>
          <w:bCs/>
          <w:szCs w:val="21"/>
        </w:rPr>
        <w:drawing>
          <wp:inline distT="0" distB="0" distL="0" distR="0">
            <wp:extent cx="4701540" cy="1860550"/>
            <wp:effectExtent l="19050" t="0" r="3544" b="0"/>
            <wp:docPr id="1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descr="图片1"/>
                    <pic:cNvPicPr>
                      <a:picLocks noChangeAspect="1" noChangeArrowheads="1"/>
                    </pic:cNvPicPr>
                  </pic:nvPicPr>
                  <pic:blipFill>
                    <a:blip r:embed="rId6"/>
                    <a:srcRect/>
                    <a:stretch>
                      <a:fillRect/>
                    </a:stretch>
                  </pic:blipFill>
                  <pic:spPr>
                    <a:xfrm>
                      <a:off x="0" y="0"/>
                      <a:ext cx="4701432" cy="1860550"/>
                    </a:xfrm>
                    <a:prstGeom prst="rect">
                      <a:avLst/>
                    </a:prstGeom>
                    <a:noFill/>
                    <a:ln w="9525">
                      <a:noFill/>
                      <a:miter lim="800000"/>
                      <a:headEnd/>
                      <a:tailEnd/>
                    </a:ln>
                  </pic:spPr>
                </pic:pic>
              </a:graphicData>
            </a:graphic>
          </wp:inline>
        </w:drawing>
      </w:r>
    </w:p>
    <w:p>
      <w:pPr>
        <w:spacing w:line="360" w:lineRule="auto"/>
        <w:ind w:firstLine="422"/>
        <w:rPr>
          <w:rFonts w:ascii="宋体" w:hAnsi="宋体"/>
          <w:bCs/>
          <w:szCs w:val="21"/>
        </w:rPr>
      </w:pPr>
      <w:r>
        <w:rPr>
          <w:rFonts w:hint="eastAsia" w:ascii="宋体" w:hAnsi="宋体"/>
          <w:bCs/>
          <w:szCs w:val="21"/>
        </w:rPr>
        <w:t>世界人口每增加</w:t>
      </w:r>
      <w:r>
        <w:rPr>
          <w:rFonts w:ascii="宋体" w:hAnsi="宋体"/>
          <w:bCs/>
          <w:szCs w:val="21"/>
        </w:rPr>
        <w:t>10</w:t>
      </w:r>
      <w:r>
        <w:rPr>
          <w:rFonts w:hint="eastAsia" w:ascii="宋体" w:hAnsi="宋体"/>
          <w:bCs/>
          <w:szCs w:val="21"/>
        </w:rPr>
        <w:t>亿人需要的年份越来越</w:t>
      </w:r>
      <w:r>
        <w:rPr>
          <w:rFonts w:ascii="宋体" w:hAnsi="宋体"/>
          <w:bCs/>
          <w:szCs w:val="21"/>
          <w:u w:val="single"/>
        </w:rPr>
        <w:t xml:space="preserve">       </w:t>
      </w:r>
      <w:r>
        <w:rPr>
          <w:rFonts w:hint="eastAsia" w:ascii="宋体" w:hAnsi="宋体"/>
          <w:bCs/>
          <w:szCs w:val="21"/>
        </w:rPr>
        <w:t>，人口增长的速度越来越</w:t>
      </w:r>
      <w:r>
        <w:rPr>
          <w:rFonts w:ascii="宋体" w:hAnsi="宋体"/>
          <w:bCs/>
          <w:szCs w:val="21"/>
          <w:u w:val="single"/>
        </w:rPr>
        <w:t xml:space="preserve">      </w:t>
      </w:r>
      <w:r>
        <w:rPr>
          <w:rFonts w:hint="eastAsia" w:ascii="宋体" w:hAnsi="宋体"/>
          <w:bCs/>
          <w:szCs w:val="21"/>
        </w:rPr>
        <w:t>。并且世界人口仍以较</w:t>
      </w:r>
      <w:r>
        <w:rPr>
          <w:rFonts w:ascii="宋体" w:hAnsi="宋体"/>
          <w:bCs/>
          <w:szCs w:val="21"/>
          <w:u w:val="single"/>
        </w:rPr>
        <w:t xml:space="preserve">       </w:t>
      </w:r>
      <w:r>
        <w:rPr>
          <w:rFonts w:hint="eastAsia" w:ascii="宋体" w:hAnsi="宋体"/>
          <w:bCs/>
          <w:szCs w:val="21"/>
        </w:rPr>
        <w:t>速度持续增长，预计</w:t>
      </w:r>
      <w:r>
        <w:rPr>
          <w:rFonts w:ascii="宋体" w:hAnsi="宋体"/>
          <w:bCs/>
          <w:szCs w:val="21"/>
        </w:rPr>
        <w:t>2025</w:t>
      </w:r>
      <w:r>
        <w:rPr>
          <w:rFonts w:hint="eastAsia" w:ascii="宋体" w:hAnsi="宋体"/>
          <w:bCs/>
          <w:szCs w:val="21"/>
        </w:rPr>
        <w:t>年人口将达到</w:t>
      </w:r>
      <w:r>
        <w:rPr>
          <w:rFonts w:ascii="宋体" w:hAnsi="宋体"/>
          <w:bCs/>
          <w:szCs w:val="21"/>
          <w:u w:val="single"/>
        </w:rPr>
        <w:t xml:space="preserve">       </w:t>
      </w:r>
      <w:r>
        <w:rPr>
          <w:rFonts w:hint="eastAsia" w:ascii="宋体" w:hAnsi="宋体"/>
          <w:bCs/>
          <w:szCs w:val="21"/>
        </w:rPr>
        <w:t>亿人。</w:t>
      </w:r>
    </w:p>
    <w:p>
      <w:pPr>
        <w:spacing w:line="360" w:lineRule="auto"/>
        <w:ind w:firstLine="422"/>
        <w:rPr>
          <w:rFonts w:ascii="宋体" w:hAnsi="宋体"/>
          <w:bCs/>
          <w:szCs w:val="21"/>
        </w:rPr>
      </w:pPr>
      <w:r>
        <w:rPr>
          <w:rFonts w:hint="eastAsia" w:ascii="宋体" w:hAnsi="宋体"/>
          <w:bCs/>
          <w:szCs w:val="21"/>
        </w:rPr>
        <w:t>（视频：了解不同历史时期人口增长速度不同）</w:t>
      </w:r>
    </w:p>
    <w:p>
      <w:pPr>
        <w:spacing w:line="360" w:lineRule="auto"/>
        <w:ind w:firstLine="422"/>
        <w:rPr>
          <w:rFonts w:ascii="宋体" w:hAnsi="宋体"/>
          <w:bCs/>
          <w:szCs w:val="21"/>
        </w:rPr>
      </w:pPr>
      <w:r>
        <w:rPr>
          <w:rFonts w:hint="eastAsia" w:ascii="宋体" w:hAnsi="宋体"/>
          <w:b/>
          <w:bCs/>
          <w:szCs w:val="21"/>
        </w:rPr>
        <w:t>过渡：</w:t>
      </w:r>
      <w:r>
        <w:rPr>
          <w:rFonts w:hint="eastAsia" w:ascii="宋体" w:hAnsi="宋体"/>
          <w:bCs/>
          <w:szCs w:val="21"/>
        </w:rPr>
        <w:t>大家的心跳有没有随着人口增长速度的加快而加速啊？人口增长的快慢不同，如何衡量呢？</w:t>
      </w:r>
    </w:p>
    <w:p>
      <w:pPr>
        <w:spacing w:line="360" w:lineRule="auto"/>
        <w:ind w:firstLine="422"/>
        <w:rPr>
          <w:rFonts w:ascii="宋体" w:hAnsi="宋体"/>
          <w:bCs/>
          <w:szCs w:val="21"/>
        </w:rPr>
      </w:pPr>
      <w:r>
        <w:rPr>
          <w:rFonts w:hint="eastAsia" w:ascii="宋体" w:hAnsi="宋体"/>
          <w:b/>
          <w:bCs/>
          <w:szCs w:val="21"/>
        </w:rPr>
        <w:t>阅读：了解出生率、死亡率和自然增长率。</w:t>
      </w:r>
    </w:p>
    <w:p>
      <w:pPr>
        <w:spacing w:line="360" w:lineRule="auto"/>
        <w:ind w:firstLine="422"/>
        <w:rPr>
          <w:rFonts w:ascii="宋体" w:hAnsi="宋体"/>
          <w:b/>
          <w:bCs/>
          <w:szCs w:val="21"/>
        </w:rPr>
      </w:pPr>
      <w:r>
        <w:rPr>
          <w:rFonts w:hint="eastAsia" w:ascii="宋体" w:hAnsi="宋体"/>
          <w:b/>
          <w:bCs/>
          <w:szCs w:val="21"/>
        </w:rPr>
        <w:t>学以致用：</w:t>
      </w:r>
      <w:r>
        <w:rPr>
          <w:rFonts w:hint="eastAsia" w:ascii="宋体" w:hAnsi="宋体"/>
          <w:bCs/>
          <w:szCs w:val="21"/>
        </w:rPr>
        <w:t>计算下表三个国家2011年出生率、死亡率和自然增长率</w:t>
      </w:r>
      <w:r>
        <w:rPr>
          <w:rFonts w:hint="eastAsia" w:ascii="宋体" w:hAnsi="宋体"/>
          <w:b/>
          <w:bCs/>
          <w:szCs w:val="21"/>
        </w:rPr>
        <w:t>：</w:t>
      </w:r>
    </w:p>
    <w:tbl>
      <w:tblPr>
        <w:tblStyle w:val="8"/>
        <w:tblW w:w="6988" w:type="dxa"/>
        <w:tblCellSpacing w:w="0" w:type="dxa"/>
        <w:tblInd w:w="717" w:type="dxa"/>
        <w:tblLayout w:type="autofit"/>
        <w:tblCellMar>
          <w:top w:w="0" w:type="dxa"/>
          <w:left w:w="0" w:type="dxa"/>
          <w:bottom w:w="0" w:type="dxa"/>
          <w:right w:w="0" w:type="dxa"/>
        </w:tblCellMar>
      </w:tblPr>
      <w:tblGrid>
        <w:gridCol w:w="1419"/>
        <w:gridCol w:w="1604"/>
        <w:gridCol w:w="1604"/>
        <w:gridCol w:w="2361"/>
      </w:tblGrid>
      <w:tr>
        <w:tblPrEx>
          <w:tblCellMar>
            <w:top w:w="0" w:type="dxa"/>
            <w:left w:w="0" w:type="dxa"/>
            <w:bottom w:w="0" w:type="dxa"/>
            <w:right w:w="0" w:type="dxa"/>
          </w:tblCellMar>
        </w:tblPrEx>
        <w:trPr>
          <w:trHeight w:val="416" w:hRule="atLeast"/>
          <w:tblCellSpacing w:w="0" w:type="dxa"/>
        </w:trPr>
        <w:tc>
          <w:tcPr>
            <w:tcW w:w="1419" w:type="dxa"/>
            <w:tcBorders>
              <w:top w:val="single" w:color="007A77" w:sz="12" w:space="0"/>
              <w:left w:val="single" w:color="007A77" w:sz="12" w:space="0"/>
              <w:bottom w:val="single" w:color="007A77" w:sz="6" w:space="0"/>
              <w:right w:val="single" w:color="007A77" w:sz="6" w:space="0"/>
            </w:tcBorders>
          </w:tcPr>
          <w:p>
            <w:pPr>
              <w:spacing w:line="360" w:lineRule="auto"/>
              <w:ind w:firstLine="422"/>
              <w:rPr>
                <w:rFonts w:ascii="宋体" w:hAnsi="宋体"/>
                <w:b/>
                <w:bCs/>
                <w:szCs w:val="21"/>
              </w:rPr>
            </w:pPr>
            <w:r>
              <w:rPr>
                <w:rFonts w:hint="eastAsia" w:ascii="宋体" w:hAnsi="宋体"/>
                <w:b/>
                <w:bCs/>
                <w:szCs w:val="21"/>
              </w:rPr>
              <w:t>国家</w:t>
            </w:r>
          </w:p>
        </w:tc>
        <w:tc>
          <w:tcPr>
            <w:tcW w:w="1604" w:type="dxa"/>
            <w:tcBorders>
              <w:top w:val="single" w:color="007A77" w:sz="12" w:space="0"/>
              <w:left w:val="single" w:color="007A77" w:sz="6" w:space="0"/>
              <w:bottom w:val="single" w:color="007A77" w:sz="6" w:space="0"/>
              <w:right w:val="single" w:color="007A77" w:sz="6" w:space="0"/>
            </w:tcBorders>
          </w:tcPr>
          <w:p>
            <w:pPr>
              <w:spacing w:line="360" w:lineRule="auto"/>
              <w:ind w:firstLine="422"/>
              <w:rPr>
                <w:rFonts w:ascii="宋体" w:hAnsi="宋体"/>
                <w:b/>
                <w:bCs/>
                <w:szCs w:val="21"/>
              </w:rPr>
            </w:pPr>
            <w:r>
              <w:rPr>
                <w:rFonts w:hint="eastAsia" w:ascii="宋体" w:hAnsi="宋体"/>
                <w:b/>
                <w:bCs/>
                <w:szCs w:val="21"/>
              </w:rPr>
              <w:t>出生率（‰）</w:t>
            </w:r>
          </w:p>
        </w:tc>
        <w:tc>
          <w:tcPr>
            <w:tcW w:w="1604" w:type="dxa"/>
            <w:tcBorders>
              <w:top w:val="single" w:color="007A77" w:sz="12" w:space="0"/>
              <w:left w:val="single" w:color="007A77" w:sz="6" w:space="0"/>
              <w:bottom w:val="single" w:color="007A77" w:sz="6" w:space="0"/>
              <w:right w:val="single" w:color="007A77" w:sz="6" w:space="0"/>
            </w:tcBorders>
          </w:tcPr>
          <w:p>
            <w:pPr>
              <w:spacing w:line="360" w:lineRule="auto"/>
              <w:ind w:firstLine="422"/>
              <w:rPr>
                <w:rFonts w:ascii="宋体" w:hAnsi="宋体"/>
                <w:b/>
                <w:bCs/>
                <w:szCs w:val="21"/>
              </w:rPr>
            </w:pPr>
            <w:r>
              <w:rPr>
                <w:rFonts w:hint="eastAsia" w:ascii="宋体" w:hAnsi="宋体"/>
                <w:b/>
                <w:bCs/>
                <w:szCs w:val="21"/>
              </w:rPr>
              <w:t>死亡率（‰）</w:t>
            </w:r>
          </w:p>
        </w:tc>
        <w:tc>
          <w:tcPr>
            <w:tcW w:w="2361" w:type="dxa"/>
            <w:tcBorders>
              <w:top w:val="single" w:color="007A77" w:sz="12" w:space="0"/>
              <w:left w:val="single" w:color="007A77" w:sz="6" w:space="0"/>
              <w:bottom w:val="single" w:color="007A77" w:sz="6" w:space="0"/>
              <w:right w:val="single" w:color="007A77" w:sz="12" w:space="0"/>
            </w:tcBorders>
          </w:tcPr>
          <w:p>
            <w:pPr>
              <w:spacing w:line="360" w:lineRule="auto"/>
              <w:ind w:firstLine="422"/>
              <w:rPr>
                <w:rFonts w:ascii="宋体" w:hAnsi="宋体"/>
                <w:b/>
                <w:bCs/>
                <w:szCs w:val="21"/>
              </w:rPr>
            </w:pPr>
            <w:r>
              <w:rPr>
                <w:rFonts w:hint="eastAsia" w:ascii="宋体" w:hAnsi="宋体"/>
                <w:b/>
                <w:bCs/>
                <w:szCs w:val="21"/>
              </w:rPr>
              <w:t>自然增长率（‰）</w:t>
            </w:r>
          </w:p>
        </w:tc>
      </w:tr>
      <w:tr>
        <w:tblPrEx>
          <w:tblCellMar>
            <w:top w:w="0" w:type="dxa"/>
            <w:left w:w="0" w:type="dxa"/>
            <w:bottom w:w="0" w:type="dxa"/>
            <w:right w:w="0" w:type="dxa"/>
          </w:tblCellMar>
        </w:tblPrEx>
        <w:trPr>
          <w:trHeight w:val="416" w:hRule="atLeast"/>
          <w:tblCellSpacing w:w="0" w:type="dxa"/>
        </w:trPr>
        <w:tc>
          <w:tcPr>
            <w:tcW w:w="1419" w:type="dxa"/>
            <w:tcBorders>
              <w:top w:val="single" w:color="007A77" w:sz="6" w:space="0"/>
              <w:left w:val="single" w:color="007A77" w:sz="12" w:space="0"/>
              <w:bottom w:val="single" w:color="007A77" w:sz="6" w:space="0"/>
              <w:right w:val="single" w:color="007A77" w:sz="6" w:space="0"/>
            </w:tcBorders>
          </w:tcPr>
          <w:p>
            <w:pPr>
              <w:spacing w:line="360" w:lineRule="auto"/>
              <w:ind w:firstLine="422"/>
              <w:rPr>
                <w:rFonts w:ascii="宋体" w:hAnsi="宋体"/>
                <w:b/>
                <w:bCs/>
                <w:szCs w:val="21"/>
              </w:rPr>
            </w:pPr>
            <w:r>
              <w:rPr>
                <w:rFonts w:hint="eastAsia" w:ascii="宋体" w:hAnsi="宋体"/>
                <w:b/>
                <w:bCs/>
                <w:szCs w:val="21"/>
              </w:rPr>
              <w:t>德国</w:t>
            </w:r>
          </w:p>
        </w:tc>
        <w:tc>
          <w:tcPr>
            <w:tcW w:w="1604" w:type="dxa"/>
            <w:tcBorders>
              <w:top w:val="single" w:color="007A77" w:sz="6" w:space="0"/>
              <w:left w:val="single" w:color="007A77" w:sz="6" w:space="0"/>
              <w:bottom w:val="single" w:color="007A77" w:sz="6" w:space="0"/>
              <w:right w:val="single" w:color="007A77" w:sz="6" w:space="0"/>
            </w:tcBorders>
          </w:tcPr>
          <w:p>
            <w:pPr>
              <w:spacing w:line="360" w:lineRule="auto"/>
              <w:ind w:firstLine="422"/>
              <w:rPr>
                <w:rFonts w:ascii="宋体" w:hAnsi="宋体"/>
                <w:b/>
                <w:bCs/>
                <w:szCs w:val="21"/>
              </w:rPr>
            </w:pPr>
            <w:r>
              <w:rPr>
                <w:rFonts w:ascii="宋体" w:hAnsi="宋体"/>
                <w:b/>
                <w:bCs/>
                <w:szCs w:val="21"/>
              </w:rPr>
              <w:t>8</w:t>
            </w:r>
            <w:r>
              <w:rPr>
                <w:rFonts w:hint="eastAsia" w:ascii="宋体" w:hAnsi="宋体"/>
                <w:b/>
                <w:bCs/>
                <w:szCs w:val="21"/>
              </w:rPr>
              <w:t>.</w:t>
            </w:r>
            <w:r>
              <w:rPr>
                <w:rFonts w:ascii="宋体" w:hAnsi="宋体"/>
                <w:b/>
                <w:bCs/>
                <w:szCs w:val="21"/>
              </w:rPr>
              <w:t>3</w:t>
            </w:r>
          </w:p>
        </w:tc>
        <w:tc>
          <w:tcPr>
            <w:tcW w:w="1604" w:type="dxa"/>
            <w:tcBorders>
              <w:top w:val="single" w:color="007A77" w:sz="6" w:space="0"/>
              <w:left w:val="single" w:color="007A77" w:sz="6" w:space="0"/>
              <w:bottom w:val="single" w:color="007A77" w:sz="6" w:space="0"/>
              <w:right w:val="single" w:color="007A77" w:sz="6" w:space="0"/>
            </w:tcBorders>
          </w:tcPr>
          <w:p>
            <w:pPr>
              <w:spacing w:line="360" w:lineRule="auto"/>
              <w:ind w:firstLine="422"/>
              <w:rPr>
                <w:rFonts w:ascii="宋体" w:hAnsi="宋体"/>
                <w:b/>
                <w:bCs/>
                <w:szCs w:val="21"/>
              </w:rPr>
            </w:pPr>
            <w:r>
              <w:rPr>
                <w:rFonts w:ascii="宋体" w:hAnsi="宋体"/>
                <w:b/>
                <w:bCs/>
                <w:szCs w:val="21"/>
              </w:rPr>
              <w:t>10</w:t>
            </w:r>
            <w:r>
              <w:rPr>
                <w:rFonts w:hint="eastAsia" w:ascii="宋体" w:hAnsi="宋体"/>
                <w:b/>
                <w:bCs/>
                <w:szCs w:val="21"/>
              </w:rPr>
              <w:t>.3</w:t>
            </w:r>
          </w:p>
        </w:tc>
        <w:tc>
          <w:tcPr>
            <w:tcW w:w="2361" w:type="dxa"/>
            <w:tcBorders>
              <w:top w:val="single" w:color="007A77" w:sz="6" w:space="0"/>
              <w:left w:val="single" w:color="007A77" w:sz="6" w:space="0"/>
              <w:bottom w:val="single" w:color="007A77" w:sz="6" w:space="0"/>
              <w:right w:val="single" w:color="007A77" w:sz="12" w:space="0"/>
            </w:tcBorders>
          </w:tcPr>
          <w:p>
            <w:pPr>
              <w:spacing w:line="360" w:lineRule="auto"/>
              <w:ind w:firstLine="422"/>
              <w:rPr>
                <w:rFonts w:ascii="宋体" w:hAnsi="宋体"/>
                <w:b/>
                <w:bCs/>
                <w:szCs w:val="21"/>
              </w:rPr>
            </w:pPr>
          </w:p>
        </w:tc>
      </w:tr>
      <w:tr>
        <w:tblPrEx>
          <w:tblCellMar>
            <w:top w:w="0" w:type="dxa"/>
            <w:left w:w="0" w:type="dxa"/>
            <w:bottom w:w="0" w:type="dxa"/>
            <w:right w:w="0" w:type="dxa"/>
          </w:tblCellMar>
        </w:tblPrEx>
        <w:trPr>
          <w:trHeight w:val="416" w:hRule="atLeast"/>
          <w:tblCellSpacing w:w="0" w:type="dxa"/>
        </w:trPr>
        <w:tc>
          <w:tcPr>
            <w:tcW w:w="1419" w:type="dxa"/>
            <w:tcBorders>
              <w:top w:val="single" w:color="007A77" w:sz="6" w:space="0"/>
              <w:left w:val="single" w:color="007A77" w:sz="12" w:space="0"/>
              <w:bottom w:val="single" w:color="007A77" w:sz="6" w:space="0"/>
              <w:right w:val="single" w:color="007A77" w:sz="6" w:space="0"/>
            </w:tcBorders>
          </w:tcPr>
          <w:p>
            <w:pPr>
              <w:spacing w:line="360" w:lineRule="auto"/>
              <w:ind w:firstLine="422"/>
              <w:rPr>
                <w:rFonts w:ascii="宋体" w:hAnsi="宋体"/>
                <w:b/>
                <w:bCs/>
                <w:szCs w:val="21"/>
              </w:rPr>
            </w:pPr>
            <w:r>
              <w:rPr>
                <w:rFonts w:hint="eastAsia" w:ascii="宋体" w:hAnsi="宋体"/>
                <w:b/>
                <w:bCs/>
                <w:szCs w:val="21"/>
              </w:rPr>
              <w:t>印度</w:t>
            </w:r>
          </w:p>
        </w:tc>
        <w:tc>
          <w:tcPr>
            <w:tcW w:w="1604" w:type="dxa"/>
            <w:tcBorders>
              <w:top w:val="single" w:color="007A77" w:sz="6" w:space="0"/>
              <w:left w:val="single" w:color="007A77" w:sz="6" w:space="0"/>
              <w:bottom w:val="single" w:color="007A77" w:sz="6" w:space="0"/>
              <w:right w:val="single" w:color="007A77" w:sz="6" w:space="0"/>
            </w:tcBorders>
          </w:tcPr>
          <w:p>
            <w:pPr>
              <w:spacing w:line="360" w:lineRule="auto"/>
              <w:ind w:firstLine="422"/>
              <w:rPr>
                <w:rFonts w:ascii="宋体" w:hAnsi="宋体"/>
                <w:b/>
                <w:bCs/>
                <w:szCs w:val="21"/>
              </w:rPr>
            </w:pPr>
            <w:r>
              <w:rPr>
                <w:rFonts w:hint="eastAsia" w:ascii="宋体" w:hAnsi="宋体"/>
                <w:b/>
                <w:bCs/>
                <w:szCs w:val="21"/>
              </w:rPr>
              <w:t>22.8</w:t>
            </w:r>
          </w:p>
        </w:tc>
        <w:tc>
          <w:tcPr>
            <w:tcW w:w="1604" w:type="dxa"/>
            <w:tcBorders>
              <w:top w:val="single" w:color="007A77" w:sz="6" w:space="0"/>
              <w:left w:val="single" w:color="007A77" w:sz="6" w:space="0"/>
              <w:bottom w:val="single" w:color="007A77" w:sz="6" w:space="0"/>
              <w:right w:val="single" w:color="007A77" w:sz="6" w:space="0"/>
            </w:tcBorders>
          </w:tcPr>
          <w:p>
            <w:pPr>
              <w:spacing w:line="360" w:lineRule="auto"/>
              <w:ind w:firstLine="422"/>
              <w:rPr>
                <w:rFonts w:ascii="宋体" w:hAnsi="宋体"/>
                <w:b/>
                <w:bCs/>
                <w:szCs w:val="21"/>
              </w:rPr>
            </w:pPr>
            <w:r>
              <w:rPr>
                <w:rFonts w:hint="eastAsia" w:ascii="宋体" w:hAnsi="宋体"/>
                <w:b/>
                <w:bCs/>
                <w:szCs w:val="21"/>
              </w:rPr>
              <w:t>7.4</w:t>
            </w:r>
          </w:p>
        </w:tc>
        <w:tc>
          <w:tcPr>
            <w:tcW w:w="2361" w:type="dxa"/>
            <w:tcBorders>
              <w:top w:val="single" w:color="007A77" w:sz="6" w:space="0"/>
              <w:left w:val="single" w:color="007A77" w:sz="6" w:space="0"/>
              <w:bottom w:val="single" w:color="007A77" w:sz="6" w:space="0"/>
              <w:right w:val="single" w:color="007A77" w:sz="12" w:space="0"/>
            </w:tcBorders>
          </w:tcPr>
          <w:p>
            <w:pPr>
              <w:spacing w:line="360" w:lineRule="auto"/>
              <w:ind w:firstLine="422"/>
              <w:rPr>
                <w:rFonts w:ascii="宋体" w:hAnsi="宋体"/>
                <w:b/>
                <w:bCs/>
                <w:szCs w:val="21"/>
              </w:rPr>
            </w:pPr>
            <w:r>
              <w:rPr>
                <w:rFonts w:hint="eastAsia" w:ascii="宋体" w:hAnsi="宋体"/>
                <w:b/>
                <w:bCs/>
                <w:szCs w:val="21"/>
              </w:rPr>
              <w:t xml:space="preserve"> </w:t>
            </w:r>
          </w:p>
        </w:tc>
      </w:tr>
      <w:tr>
        <w:tblPrEx>
          <w:tblCellMar>
            <w:top w:w="0" w:type="dxa"/>
            <w:left w:w="0" w:type="dxa"/>
            <w:bottom w:w="0" w:type="dxa"/>
            <w:right w:w="0" w:type="dxa"/>
          </w:tblCellMar>
        </w:tblPrEx>
        <w:trPr>
          <w:trHeight w:val="416" w:hRule="atLeast"/>
          <w:tblCellSpacing w:w="0" w:type="dxa"/>
        </w:trPr>
        <w:tc>
          <w:tcPr>
            <w:tcW w:w="1419" w:type="dxa"/>
            <w:tcBorders>
              <w:top w:val="single" w:color="007A77" w:sz="6" w:space="0"/>
              <w:left w:val="single" w:color="007A77" w:sz="12" w:space="0"/>
              <w:bottom w:val="single" w:color="007A77" w:sz="12" w:space="0"/>
              <w:right w:val="single" w:color="007A77" w:sz="6" w:space="0"/>
            </w:tcBorders>
          </w:tcPr>
          <w:p>
            <w:pPr>
              <w:spacing w:line="360" w:lineRule="auto"/>
              <w:ind w:firstLine="422"/>
              <w:rPr>
                <w:rFonts w:ascii="宋体" w:hAnsi="宋体"/>
                <w:b/>
                <w:bCs/>
                <w:szCs w:val="21"/>
              </w:rPr>
            </w:pPr>
            <w:r>
              <w:rPr>
                <w:rFonts w:hint="eastAsia" w:ascii="宋体" w:hAnsi="宋体"/>
                <w:b/>
                <w:bCs/>
                <w:szCs w:val="21"/>
              </w:rPr>
              <w:t>尼日利亚</w:t>
            </w:r>
          </w:p>
        </w:tc>
        <w:tc>
          <w:tcPr>
            <w:tcW w:w="1604" w:type="dxa"/>
            <w:tcBorders>
              <w:top w:val="single" w:color="007A77" w:sz="6" w:space="0"/>
              <w:left w:val="single" w:color="007A77" w:sz="6" w:space="0"/>
              <w:bottom w:val="single" w:color="007A77" w:sz="12" w:space="0"/>
              <w:right w:val="single" w:color="007A77" w:sz="6" w:space="0"/>
            </w:tcBorders>
          </w:tcPr>
          <w:p>
            <w:pPr>
              <w:spacing w:line="360" w:lineRule="auto"/>
              <w:ind w:firstLine="422"/>
              <w:rPr>
                <w:rFonts w:ascii="宋体" w:hAnsi="宋体"/>
                <w:b/>
                <w:bCs/>
                <w:szCs w:val="21"/>
              </w:rPr>
            </w:pPr>
            <w:r>
              <w:rPr>
                <w:rFonts w:ascii="宋体" w:hAnsi="宋体"/>
                <w:b/>
                <w:bCs/>
                <w:szCs w:val="21"/>
              </w:rPr>
              <w:t>3</w:t>
            </w:r>
            <w:r>
              <w:rPr>
                <w:rFonts w:hint="eastAsia" w:ascii="宋体" w:hAnsi="宋体"/>
                <w:b/>
                <w:bCs/>
                <w:szCs w:val="21"/>
              </w:rPr>
              <w:t>9.8</w:t>
            </w:r>
          </w:p>
        </w:tc>
        <w:tc>
          <w:tcPr>
            <w:tcW w:w="1604" w:type="dxa"/>
            <w:tcBorders>
              <w:top w:val="single" w:color="007A77" w:sz="6" w:space="0"/>
              <w:left w:val="single" w:color="007A77" w:sz="6" w:space="0"/>
              <w:bottom w:val="single" w:color="007A77" w:sz="12" w:space="0"/>
              <w:right w:val="single" w:color="007A77" w:sz="6" w:space="0"/>
            </w:tcBorders>
          </w:tcPr>
          <w:p>
            <w:pPr>
              <w:spacing w:line="360" w:lineRule="auto"/>
              <w:ind w:firstLine="422"/>
              <w:rPr>
                <w:rFonts w:ascii="宋体" w:hAnsi="宋体"/>
                <w:b/>
                <w:bCs/>
                <w:szCs w:val="21"/>
              </w:rPr>
            </w:pPr>
            <w:r>
              <w:rPr>
                <w:rFonts w:hint="eastAsia" w:ascii="宋体" w:hAnsi="宋体"/>
                <w:b/>
                <w:bCs/>
                <w:szCs w:val="21"/>
              </w:rPr>
              <w:t>16.4</w:t>
            </w:r>
          </w:p>
        </w:tc>
        <w:tc>
          <w:tcPr>
            <w:tcW w:w="2361" w:type="dxa"/>
            <w:tcBorders>
              <w:top w:val="single" w:color="007A77" w:sz="6" w:space="0"/>
              <w:left w:val="single" w:color="007A77" w:sz="6" w:space="0"/>
              <w:bottom w:val="single" w:color="007A77" w:sz="12" w:space="0"/>
              <w:right w:val="single" w:color="007A77" w:sz="12" w:space="0"/>
            </w:tcBorders>
          </w:tcPr>
          <w:p>
            <w:pPr>
              <w:spacing w:line="360" w:lineRule="auto"/>
              <w:ind w:firstLine="422"/>
              <w:rPr>
                <w:rFonts w:ascii="宋体" w:hAnsi="宋体"/>
                <w:b/>
                <w:bCs/>
                <w:szCs w:val="21"/>
              </w:rPr>
            </w:pPr>
            <w:r>
              <w:rPr>
                <w:rFonts w:hint="eastAsia" w:ascii="宋体" w:hAnsi="宋体"/>
                <w:b/>
                <w:bCs/>
                <w:szCs w:val="21"/>
              </w:rPr>
              <w:t xml:space="preserve"> </w:t>
            </w:r>
          </w:p>
        </w:tc>
      </w:tr>
    </w:tbl>
    <w:p>
      <w:pPr>
        <w:spacing w:line="360" w:lineRule="auto"/>
        <w:ind w:firstLine="422"/>
        <w:rPr>
          <w:rFonts w:ascii="宋体" w:hAnsi="宋体"/>
          <w:bCs/>
          <w:szCs w:val="21"/>
        </w:rPr>
      </w:pPr>
      <w:r>
        <w:rPr>
          <w:rFonts w:hint="eastAsia" w:ascii="宋体" w:hAnsi="宋体"/>
          <w:bCs/>
          <w:szCs w:val="21"/>
        </w:rPr>
        <w:t>问：1、按人口自然增长率的大小给这些国家排队，看看哪个国家的人口自然增长率最大？</w:t>
      </w:r>
    </w:p>
    <w:p>
      <w:pPr>
        <w:spacing w:line="360" w:lineRule="auto"/>
        <w:ind w:firstLine="422"/>
        <w:rPr>
          <w:rFonts w:ascii="宋体" w:hAnsi="宋体"/>
          <w:bCs/>
          <w:szCs w:val="21"/>
        </w:rPr>
      </w:pPr>
      <w:r>
        <w:rPr>
          <w:rFonts w:hint="eastAsia" w:ascii="宋体" w:hAnsi="宋体"/>
          <w:bCs/>
          <w:szCs w:val="21"/>
        </w:rPr>
        <w:t>2、德国的人口自然增长率与其他2个国家有什么不同，这意味着什么？</w:t>
      </w:r>
    </w:p>
    <w:p>
      <w:pPr>
        <w:spacing w:line="360" w:lineRule="auto"/>
        <w:ind w:firstLine="422"/>
        <w:rPr>
          <w:rFonts w:ascii="宋体" w:hAnsi="宋体"/>
          <w:b/>
          <w:bCs/>
          <w:szCs w:val="21"/>
        </w:rPr>
      </w:pPr>
    </w:p>
    <w:p>
      <w:pPr>
        <w:spacing w:line="360" w:lineRule="auto"/>
        <w:ind w:firstLine="422"/>
        <w:rPr>
          <w:rFonts w:ascii="宋体" w:hAnsi="宋体"/>
          <w:bCs/>
          <w:szCs w:val="21"/>
        </w:rPr>
      </w:pPr>
      <w:r>
        <w:rPr>
          <w:rFonts w:hint="eastAsia" w:ascii="宋体" w:hAnsi="宋体"/>
          <w:b/>
          <w:bCs/>
          <w:szCs w:val="21"/>
        </w:rPr>
        <w:t>得出：</w:t>
      </w:r>
      <w:r>
        <w:rPr>
          <w:rFonts w:hint="eastAsia" w:ascii="宋体" w:hAnsi="宋体"/>
          <w:bCs/>
          <w:szCs w:val="21"/>
        </w:rPr>
        <w:t>1、世界不同的国家或地区人口增长速度</w:t>
      </w:r>
      <w:r>
        <w:rPr>
          <w:rFonts w:hint="eastAsia" w:ascii="宋体" w:hAnsi="宋体"/>
          <w:b/>
          <w:bCs/>
          <w:szCs w:val="21"/>
        </w:rPr>
        <w:t>不同</w:t>
      </w:r>
      <w:r>
        <w:rPr>
          <w:rFonts w:hint="eastAsia" w:ascii="宋体" w:hAnsi="宋体"/>
          <w:bCs/>
          <w:szCs w:val="21"/>
        </w:rPr>
        <w:t>。</w:t>
      </w:r>
    </w:p>
    <w:p>
      <w:pPr>
        <w:spacing w:line="360" w:lineRule="auto"/>
        <w:ind w:firstLine="422"/>
        <w:rPr>
          <w:rFonts w:ascii="宋体" w:hAnsi="宋体"/>
          <w:bCs/>
          <w:szCs w:val="21"/>
        </w:rPr>
      </w:pPr>
      <w:r>
        <w:rPr>
          <w:rFonts w:hint="eastAsia" w:ascii="宋体" w:hAnsi="宋体"/>
          <w:bCs/>
          <w:szCs w:val="21"/>
        </w:rPr>
        <w:t>2、一般来说，经济水平高的国家，人口的自然增长速度较</w:t>
      </w:r>
      <w:r>
        <w:rPr>
          <w:rFonts w:hint="eastAsia" w:ascii="宋体" w:hAnsi="宋体"/>
          <w:bCs/>
          <w:szCs w:val="21"/>
          <w:u w:val="single"/>
        </w:rPr>
        <w:t xml:space="preserve">     </w:t>
      </w:r>
      <w:r>
        <w:rPr>
          <w:rFonts w:hint="eastAsia" w:ascii="宋体" w:hAnsi="宋体"/>
          <w:bCs/>
          <w:szCs w:val="21"/>
        </w:rPr>
        <w:t>；经济发展水平低的国家，人口的自然增长速度较</w:t>
      </w:r>
      <w:r>
        <w:rPr>
          <w:rFonts w:hint="eastAsia" w:ascii="宋体" w:hAnsi="宋体"/>
          <w:bCs/>
          <w:szCs w:val="21"/>
          <w:u w:val="single"/>
        </w:rPr>
        <w:t xml:space="preserve">     </w:t>
      </w:r>
      <w:r>
        <w:rPr>
          <w:rFonts w:hint="eastAsia" w:ascii="宋体" w:hAnsi="宋体"/>
          <w:bCs/>
          <w:szCs w:val="21"/>
        </w:rPr>
        <w:t>。</w:t>
      </w:r>
    </w:p>
    <w:p>
      <w:pPr>
        <w:spacing w:line="360" w:lineRule="auto"/>
        <w:ind w:firstLine="422"/>
        <w:rPr>
          <w:rFonts w:ascii="宋体" w:hAnsi="宋体"/>
          <w:bCs/>
          <w:szCs w:val="21"/>
        </w:rPr>
      </w:pPr>
      <w:r>
        <w:rPr>
          <w:rFonts w:hint="eastAsia" w:ascii="宋体" w:hAnsi="宋体"/>
          <w:b/>
          <w:bCs/>
          <w:szCs w:val="21"/>
        </w:rPr>
        <w:t>过渡：</w:t>
      </w:r>
      <w:r>
        <w:rPr>
          <w:rFonts w:hint="eastAsia" w:ascii="宋体" w:hAnsi="宋体"/>
          <w:bCs/>
          <w:szCs w:val="21"/>
        </w:rPr>
        <w:t>世界上70多亿的人口是均匀分布在地球表面的呢？如果不均匀，有的地方稠密有的地方稀疏，稠密和稀疏是如何衡量的呢？</w:t>
      </w:r>
    </w:p>
    <w:p>
      <w:pPr>
        <w:spacing w:line="360" w:lineRule="auto"/>
        <w:ind w:firstLine="422"/>
        <w:rPr>
          <w:rFonts w:ascii="宋体" w:hAnsi="宋体"/>
          <w:b/>
          <w:bCs/>
          <w:szCs w:val="21"/>
        </w:rPr>
      </w:pPr>
      <w:r>
        <w:rPr>
          <w:rFonts w:hint="eastAsia" w:ascii="宋体" w:hAnsi="宋体"/>
          <w:b/>
          <w:bCs/>
          <w:szCs w:val="21"/>
        </w:rPr>
        <w:t>二、人口的分布</w:t>
      </w:r>
    </w:p>
    <w:p>
      <w:pPr>
        <w:spacing w:line="360" w:lineRule="auto"/>
        <w:ind w:firstLine="422"/>
        <w:rPr>
          <w:rFonts w:ascii="宋体" w:hAnsi="宋体"/>
          <w:bCs/>
          <w:szCs w:val="21"/>
        </w:rPr>
      </w:pPr>
      <w:r>
        <w:rPr>
          <w:rFonts w:hint="eastAsia" w:ascii="宋体" w:hAnsi="宋体"/>
          <w:b/>
          <w:bCs/>
          <w:szCs w:val="21"/>
        </w:rPr>
        <w:t>举例：</w:t>
      </w:r>
      <w:r>
        <w:rPr>
          <w:rFonts w:hint="eastAsia" w:ascii="宋体" w:hAnsi="宋体"/>
          <w:bCs/>
          <w:szCs w:val="21"/>
        </w:rPr>
        <w:t>引出</w:t>
      </w:r>
      <w:r>
        <w:rPr>
          <w:rFonts w:hint="eastAsia" w:ascii="宋体" w:hAnsi="宋体"/>
          <w:b/>
          <w:bCs/>
          <w:szCs w:val="21"/>
        </w:rPr>
        <w:t>人口密度</w:t>
      </w:r>
      <w:r>
        <w:rPr>
          <w:rFonts w:hint="eastAsia" w:ascii="宋体" w:hAnsi="宋体"/>
          <w:bCs/>
          <w:szCs w:val="21"/>
        </w:rPr>
        <w:t>的概念。</w:t>
      </w:r>
    </w:p>
    <w:p>
      <w:pPr>
        <w:spacing w:line="360" w:lineRule="auto"/>
        <w:ind w:firstLine="422"/>
        <w:rPr>
          <w:rFonts w:ascii="宋体" w:hAnsi="宋体"/>
          <w:bCs/>
          <w:szCs w:val="21"/>
        </w:rPr>
      </w:pPr>
      <w:r>
        <w:rPr>
          <w:rFonts w:hint="eastAsia" w:ascii="宋体" w:hAnsi="宋体"/>
          <w:bCs/>
          <w:szCs w:val="21"/>
        </w:rPr>
        <w:t>读世界人口分布地图。正确引导学生读图（先看图名，然后是图例，最后地图内容）。</w:t>
      </w:r>
    </w:p>
    <w:p>
      <w:pPr>
        <w:spacing w:line="360" w:lineRule="auto"/>
        <w:ind w:firstLine="422"/>
        <w:rPr>
          <w:rFonts w:ascii="宋体" w:hAnsi="宋体"/>
          <w:bCs/>
          <w:szCs w:val="21"/>
        </w:rPr>
      </w:pPr>
      <w:r>
        <w:rPr>
          <w:rFonts w:hint="eastAsia" w:ascii="宋体" w:hAnsi="宋体"/>
          <w:b/>
          <w:bCs/>
          <w:szCs w:val="21"/>
        </w:rPr>
        <w:t>活动</w:t>
      </w:r>
      <w:r>
        <w:rPr>
          <w:rFonts w:hint="eastAsia" w:ascii="宋体" w:hAnsi="宋体"/>
          <w:bCs/>
          <w:szCs w:val="21"/>
        </w:rPr>
        <w:t>：找出世界人口分布稠密地区。</w:t>
      </w:r>
    </w:p>
    <w:p>
      <w:pPr>
        <w:spacing w:line="360" w:lineRule="auto"/>
        <w:ind w:firstLine="422"/>
        <w:rPr>
          <w:rFonts w:ascii="宋体" w:hAnsi="宋体"/>
          <w:bCs/>
          <w:szCs w:val="21"/>
        </w:rPr>
      </w:pPr>
      <w:r>
        <w:rPr>
          <w:rFonts w:hint="eastAsia" w:ascii="宋体" w:hAnsi="宋体"/>
          <w:bCs/>
          <w:szCs w:val="21"/>
        </w:rPr>
        <w:t>（学生上台在地图上标出世界人口稠密地区。）</w:t>
      </w:r>
    </w:p>
    <w:p>
      <w:pPr>
        <w:spacing w:line="360" w:lineRule="auto"/>
        <w:ind w:firstLine="422"/>
        <w:rPr>
          <w:rFonts w:ascii="宋体" w:hAnsi="宋体"/>
          <w:bCs/>
          <w:szCs w:val="21"/>
        </w:rPr>
      </w:pPr>
      <w:r>
        <w:rPr>
          <w:rFonts w:hint="eastAsia" w:ascii="宋体" w:hAnsi="宋体"/>
          <w:bCs/>
          <w:szCs w:val="21"/>
        </w:rPr>
        <w:t>分析人口稠密地区人口稠密的原因。</w:t>
      </w:r>
    </w:p>
    <w:p>
      <w:pPr>
        <w:spacing w:line="360" w:lineRule="auto"/>
        <w:ind w:firstLine="422"/>
        <w:rPr>
          <w:rFonts w:ascii="宋体" w:hAnsi="宋体"/>
          <w:bCs/>
          <w:szCs w:val="21"/>
        </w:rPr>
      </w:pPr>
      <w:r>
        <w:rPr>
          <w:rFonts w:hint="eastAsia" w:ascii="宋体" w:hAnsi="宋体"/>
          <w:bCs/>
          <w:szCs w:val="21"/>
        </w:rPr>
        <w:t>（预设：环境好。）</w:t>
      </w:r>
    </w:p>
    <w:p>
      <w:pPr>
        <w:spacing w:line="360" w:lineRule="auto"/>
        <w:ind w:firstLine="422"/>
        <w:rPr>
          <w:rFonts w:ascii="宋体" w:hAnsi="宋体"/>
          <w:bCs/>
          <w:szCs w:val="21"/>
        </w:rPr>
      </w:pPr>
      <w:r>
        <w:rPr>
          <w:rFonts w:hint="eastAsia" w:ascii="宋体" w:hAnsi="宋体"/>
          <w:bCs/>
          <w:szCs w:val="21"/>
        </w:rPr>
        <w:t>引导孩子对环境进行分析。（纬度位置、海陆位置、气候、地形）</w:t>
      </w:r>
    </w:p>
    <w:p>
      <w:pPr>
        <w:spacing w:line="360" w:lineRule="auto"/>
        <w:ind w:firstLine="422"/>
        <w:rPr>
          <w:rFonts w:ascii="宋体" w:hAnsi="宋体"/>
          <w:bCs/>
          <w:szCs w:val="21"/>
        </w:rPr>
      </w:pPr>
      <w:r>
        <w:rPr>
          <w:rFonts w:hint="eastAsia" w:ascii="宋体" w:hAnsi="宋体"/>
          <w:bCs/>
          <w:szCs w:val="21"/>
        </w:rPr>
        <w:t>（气候这一块知识学生没有接触过，可从反面进行引导，比如人们为什么不喜欢居住在那里）</w:t>
      </w:r>
    </w:p>
    <w:p>
      <w:pPr>
        <w:spacing w:line="360" w:lineRule="auto"/>
        <w:ind w:firstLine="422"/>
        <w:rPr>
          <w:rFonts w:ascii="宋体" w:hAnsi="宋体"/>
          <w:bCs/>
          <w:szCs w:val="21"/>
        </w:rPr>
      </w:pPr>
      <w:r>
        <w:rPr>
          <w:rFonts w:hint="eastAsia" w:ascii="宋体" w:hAnsi="宋体"/>
          <w:b/>
          <w:bCs/>
          <w:szCs w:val="21"/>
        </w:rPr>
        <w:t>总结：</w:t>
      </w:r>
      <w:r>
        <w:rPr>
          <w:rFonts w:hint="eastAsia" w:ascii="宋体" w:hAnsi="宋体"/>
          <w:bCs/>
          <w:szCs w:val="21"/>
        </w:rPr>
        <w:t>人口分布稠密地区和稀疏地区。</w:t>
      </w:r>
    </w:p>
    <w:p>
      <w:pPr>
        <w:spacing w:line="360" w:lineRule="auto"/>
        <w:ind w:firstLine="422"/>
        <w:rPr>
          <w:rFonts w:ascii="宋体" w:hAnsi="宋体"/>
          <w:b/>
          <w:bCs/>
          <w:szCs w:val="21"/>
        </w:rPr>
      </w:pPr>
      <w:r>
        <w:rPr>
          <w:rFonts w:hint="eastAsia" w:ascii="宋体" w:hAnsi="宋体"/>
          <w:b/>
          <w:bCs/>
          <w:szCs w:val="21"/>
        </w:rPr>
        <w:t>过渡：人口多了好不好？（预设：不好。）</w:t>
      </w:r>
    </w:p>
    <w:p>
      <w:pPr>
        <w:spacing w:line="360" w:lineRule="auto"/>
        <w:ind w:firstLine="422"/>
        <w:rPr>
          <w:rFonts w:ascii="宋体" w:hAnsi="宋体"/>
          <w:bCs/>
          <w:szCs w:val="21"/>
        </w:rPr>
      </w:pPr>
      <w:r>
        <w:rPr>
          <w:rFonts w:hint="eastAsia" w:ascii="宋体" w:hAnsi="宋体"/>
          <w:b/>
          <w:bCs/>
          <w:szCs w:val="21"/>
        </w:rPr>
        <w:t>可以说明好处，作为生产者越多越好，但是作为消费者，资源有限，会出问题。</w:t>
      </w:r>
    </w:p>
    <w:p>
      <w:pPr>
        <w:spacing w:line="360" w:lineRule="auto"/>
        <w:ind w:firstLine="422"/>
        <w:rPr>
          <w:rFonts w:ascii="宋体" w:hAnsi="宋体"/>
          <w:b/>
          <w:bCs/>
          <w:szCs w:val="21"/>
        </w:rPr>
      </w:pPr>
      <w:r>
        <w:rPr>
          <w:rFonts w:hint="eastAsia" w:ascii="宋体" w:hAnsi="宋体"/>
          <w:b/>
          <w:bCs/>
          <w:szCs w:val="21"/>
        </w:rPr>
        <w:t>三、人口问题</w:t>
      </w:r>
    </w:p>
    <w:p>
      <w:pPr>
        <w:spacing w:line="360" w:lineRule="auto"/>
        <w:ind w:firstLine="422"/>
        <w:rPr>
          <w:rFonts w:ascii="宋体" w:hAnsi="宋体"/>
          <w:bCs/>
          <w:szCs w:val="21"/>
        </w:rPr>
      </w:pPr>
      <w:r>
        <w:rPr>
          <w:rFonts w:hint="eastAsia" w:ascii="宋体" w:hAnsi="宋体"/>
          <w:b/>
          <w:bCs/>
          <w:szCs w:val="21"/>
        </w:rPr>
        <w:t>讨论：</w:t>
      </w:r>
      <w:r>
        <w:rPr>
          <w:rFonts w:hint="eastAsia" w:ascii="宋体" w:hAnsi="宋体"/>
          <w:bCs/>
          <w:szCs w:val="21"/>
        </w:rPr>
        <w:t>问：小组讨论，举例说明，人口过多会导致哪些问题？。</w:t>
      </w:r>
    </w:p>
    <w:p>
      <w:pPr>
        <w:spacing w:line="360" w:lineRule="auto"/>
        <w:ind w:firstLine="422"/>
        <w:rPr>
          <w:rFonts w:ascii="宋体" w:hAnsi="宋体"/>
          <w:bCs/>
          <w:szCs w:val="21"/>
        </w:rPr>
      </w:pPr>
      <w:r>
        <w:rPr>
          <w:rFonts w:hint="eastAsia" w:ascii="宋体" w:hAnsi="宋体"/>
          <w:bCs/>
          <w:szCs w:val="21"/>
        </w:rPr>
        <w:t>图片展示，分类。</w:t>
      </w:r>
    </w:p>
    <w:p>
      <w:pPr>
        <w:spacing w:line="360" w:lineRule="auto"/>
        <w:ind w:firstLine="422"/>
        <w:rPr>
          <w:rFonts w:ascii="宋体" w:hAnsi="宋体"/>
          <w:bCs/>
          <w:szCs w:val="21"/>
        </w:rPr>
      </w:pPr>
      <w:r>
        <w:rPr>
          <w:rFonts w:hint="eastAsia" w:ascii="宋体" w:hAnsi="宋体"/>
          <w:bCs/>
          <w:szCs w:val="21"/>
        </w:rPr>
        <w:t>人口增长过快导致资源不足、环境恶化、社会经济发展压力大。如何使人口合理的增长呢？</w:t>
      </w:r>
    </w:p>
    <w:p>
      <w:pPr>
        <w:spacing w:line="360" w:lineRule="auto"/>
        <w:ind w:firstLine="422"/>
        <w:rPr>
          <w:rFonts w:ascii="宋体" w:hAnsi="宋体"/>
          <w:bCs/>
          <w:szCs w:val="21"/>
        </w:rPr>
      </w:pPr>
      <w:r>
        <w:rPr>
          <w:rFonts w:hint="eastAsia" w:ascii="宋体" w:hAnsi="宋体"/>
          <w:bCs/>
          <w:szCs w:val="21"/>
        </w:rPr>
        <w:t>（预设：实行计划生育）</w:t>
      </w:r>
    </w:p>
    <w:p>
      <w:pPr>
        <w:spacing w:line="360" w:lineRule="auto"/>
        <w:ind w:firstLine="422"/>
        <w:rPr>
          <w:rFonts w:ascii="宋体" w:hAnsi="宋体"/>
          <w:bCs/>
          <w:szCs w:val="21"/>
        </w:rPr>
      </w:pPr>
      <w:r>
        <w:rPr>
          <w:rFonts w:hint="eastAsia" w:ascii="宋体" w:hAnsi="宋体"/>
          <w:bCs/>
          <w:szCs w:val="21"/>
        </w:rPr>
        <w:t>图片展示：中国是世界控制人口的典范。实行计划生育政策以来中国少出生4亿人口。</w:t>
      </w:r>
    </w:p>
    <w:p>
      <w:pPr>
        <w:spacing w:line="360" w:lineRule="auto"/>
        <w:ind w:firstLine="422"/>
        <w:rPr>
          <w:rFonts w:ascii="宋体" w:hAnsi="宋体"/>
          <w:bCs/>
          <w:szCs w:val="21"/>
        </w:rPr>
      </w:pPr>
      <w:r>
        <w:rPr>
          <w:rFonts w:hint="eastAsia" w:ascii="宋体" w:hAnsi="宋体"/>
          <w:bCs/>
          <w:szCs w:val="21"/>
        </w:rPr>
        <w:t>反问：是不是一个地区人口增长越慢越好呢？</w:t>
      </w:r>
    </w:p>
    <w:p>
      <w:pPr>
        <w:spacing w:line="360" w:lineRule="auto"/>
        <w:ind w:firstLine="422"/>
        <w:rPr>
          <w:rFonts w:ascii="宋体" w:hAnsi="宋体"/>
          <w:bCs/>
          <w:szCs w:val="21"/>
        </w:rPr>
      </w:pPr>
      <w:r>
        <w:rPr>
          <w:rFonts w:hint="eastAsia" w:ascii="宋体" w:hAnsi="宋体"/>
          <w:bCs/>
          <w:szCs w:val="21"/>
        </w:rPr>
        <w:t>（预设：不是）</w:t>
      </w:r>
    </w:p>
    <w:p>
      <w:pPr>
        <w:spacing w:line="360" w:lineRule="auto"/>
        <w:ind w:firstLine="422"/>
        <w:rPr>
          <w:rFonts w:ascii="宋体" w:hAnsi="宋体"/>
          <w:b/>
          <w:bCs/>
          <w:szCs w:val="21"/>
        </w:rPr>
      </w:pPr>
      <w:r>
        <w:rPr>
          <w:rFonts w:hint="eastAsia" w:ascii="宋体" w:hAnsi="宋体"/>
          <w:b/>
          <w:bCs/>
          <w:szCs w:val="21"/>
        </w:rPr>
        <w:t>思考：</w:t>
      </w:r>
      <w:r>
        <w:rPr>
          <w:rFonts w:hint="eastAsia" w:ascii="宋体" w:hAnsi="宋体"/>
          <w:bCs/>
          <w:szCs w:val="21"/>
        </w:rPr>
        <w:t>（容易产生的问题）人口老龄化，社会负担大、劳动力短缺等</w:t>
      </w:r>
    </w:p>
    <w:p>
      <w:pPr>
        <w:spacing w:line="360" w:lineRule="auto"/>
        <w:ind w:firstLine="422"/>
        <w:rPr>
          <w:rFonts w:ascii="宋体" w:hAnsi="宋体"/>
          <w:bCs/>
          <w:szCs w:val="21"/>
        </w:rPr>
      </w:pPr>
      <w:r>
        <w:rPr>
          <w:rFonts w:hint="eastAsia" w:ascii="宋体" w:hAnsi="宋体"/>
          <w:bCs/>
          <w:szCs w:val="21"/>
        </w:rPr>
        <w:t>得出人口增长应与资源环境相协调，与社会经济发展相适应。</w:t>
      </w:r>
    </w:p>
    <w:p>
      <w:pPr>
        <w:spacing w:line="360" w:lineRule="auto"/>
        <w:ind w:firstLine="422"/>
        <w:rPr>
          <w:rFonts w:ascii="宋体" w:hAnsi="宋体"/>
          <w:b/>
          <w:bCs/>
          <w:szCs w:val="21"/>
        </w:rPr>
      </w:pPr>
      <w:r>
        <w:rPr>
          <w:rFonts w:ascii="宋体" w:hAnsi="宋体"/>
          <w:b/>
          <w:bCs/>
          <w:szCs w:val="21"/>
        </w:rPr>
        <w:t>【</w:t>
      </w:r>
      <w:r>
        <w:rPr>
          <w:rFonts w:hint="eastAsia" w:ascii="宋体" w:hAnsi="宋体"/>
          <w:b/>
          <w:bCs/>
          <w:szCs w:val="21"/>
        </w:rPr>
        <w:t>畅谈收获</w:t>
      </w:r>
      <w:r>
        <w:rPr>
          <w:rFonts w:ascii="宋体" w:hAnsi="宋体"/>
          <w:b/>
          <w:bCs/>
          <w:szCs w:val="21"/>
        </w:rPr>
        <w:t>】</w:t>
      </w:r>
    </w:p>
    <w:p>
      <w:pPr>
        <w:spacing w:line="360" w:lineRule="auto"/>
        <w:ind w:firstLine="422"/>
        <w:rPr>
          <w:rFonts w:ascii="宋体" w:hAnsi="宋体"/>
          <w:b/>
          <w:bCs/>
          <w:szCs w:val="21"/>
        </w:rPr>
      </w:pPr>
      <w:r>
        <w:rPr>
          <w:rFonts w:ascii="宋体" w:hAnsi="宋体"/>
          <w:b/>
          <w:bCs/>
          <w:szCs w:val="21"/>
        </w:rPr>
        <w:t>【</w:t>
      </w:r>
      <w:r>
        <w:rPr>
          <w:rFonts w:hint="eastAsia" w:ascii="宋体" w:hAnsi="宋体"/>
          <w:b/>
          <w:bCs/>
          <w:szCs w:val="21"/>
        </w:rPr>
        <w:t>知识梳理</w:t>
      </w:r>
      <w:r>
        <w:rPr>
          <w:rFonts w:ascii="宋体" w:hAnsi="宋体"/>
          <w:b/>
          <w:bCs/>
          <w:szCs w:val="21"/>
        </w:rPr>
        <w:t>】</w:t>
      </w:r>
    </w:p>
    <w:p>
      <w:pPr>
        <w:spacing w:line="360" w:lineRule="auto"/>
        <w:ind w:firstLine="422"/>
        <w:rPr>
          <w:rFonts w:ascii="宋体" w:hAnsi="宋体"/>
          <w:bCs/>
          <w:szCs w:val="21"/>
        </w:rPr>
      </w:pPr>
      <w:r>
        <w:rPr>
          <w:rFonts w:hint="eastAsia" w:ascii="宋体" w:hAnsi="宋体"/>
          <w:bCs/>
          <w:szCs w:val="21"/>
        </w:rPr>
        <w:t>利用知识树对本节课所学内容重新整理，让学生形成自己的知识体系。</w:t>
      </w:r>
    </w:p>
    <w:p>
      <w:pPr>
        <w:spacing w:line="360" w:lineRule="auto"/>
        <w:ind w:firstLine="422"/>
        <w:rPr>
          <w:rFonts w:ascii="宋体" w:hAnsi="宋体"/>
          <w:b/>
          <w:bCs/>
          <w:szCs w:val="21"/>
        </w:rPr>
      </w:pPr>
      <w:r>
        <w:rPr>
          <w:rFonts w:ascii="宋体" w:hAnsi="宋体"/>
          <w:b/>
          <w:bCs/>
          <w:szCs w:val="21"/>
        </w:rPr>
        <w:t>【</w:t>
      </w:r>
      <w:r>
        <w:rPr>
          <w:rFonts w:hint="eastAsia" w:ascii="宋体" w:hAnsi="宋体"/>
          <w:b/>
          <w:bCs/>
          <w:szCs w:val="21"/>
        </w:rPr>
        <w:t>露一小手</w:t>
      </w:r>
      <w:r>
        <w:rPr>
          <w:rFonts w:ascii="宋体" w:hAnsi="宋体"/>
          <w:b/>
          <w:bCs/>
          <w:szCs w:val="21"/>
        </w:rPr>
        <w:t>】</w:t>
      </w:r>
    </w:p>
    <w:p>
      <w:pPr>
        <w:spacing w:line="360" w:lineRule="auto"/>
        <w:ind w:firstLine="422"/>
        <w:rPr>
          <w:rFonts w:ascii="宋体" w:hAnsi="宋体"/>
          <w:bCs/>
          <w:szCs w:val="21"/>
        </w:rPr>
      </w:pPr>
      <w:r>
        <w:rPr>
          <w:rFonts w:hint="eastAsia" w:ascii="宋体" w:hAnsi="宋体"/>
          <w:bCs/>
          <w:szCs w:val="21"/>
        </w:rPr>
        <w:t>检测反馈学习结果</w:t>
      </w:r>
    </w:p>
    <w:p>
      <w:pPr>
        <w:spacing w:line="360" w:lineRule="auto"/>
        <w:ind w:firstLine="422"/>
        <w:rPr>
          <w:rFonts w:ascii="宋体" w:hAnsi="宋体"/>
          <w:b/>
          <w:bCs/>
          <w:szCs w:val="21"/>
        </w:rPr>
      </w:pPr>
      <w:r>
        <w:rPr>
          <w:rFonts w:ascii="宋体" w:hAnsi="宋体"/>
          <w:b/>
          <w:bCs/>
          <w:szCs w:val="21"/>
        </w:rPr>
        <w:t>【</w:t>
      </w:r>
      <w:r>
        <w:rPr>
          <w:rFonts w:hint="eastAsia" w:ascii="宋体" w:hAnsi="宋体"/>
          <w:b/>
          <w:bCs/>
          <w:szCs w:val="21"/>
        </w:rPr>
        <w:t>课后探究</w:t>
      </w:r>
      <w:r>
        <w:rPr>
          <w:rFonts w:ascii="宋体" w:hAnsi="宋体"/>
          <w:b/>
          <w:bCs/>
          <w:szCs w:val="21"/>
        </w:rPr>
        <w:t>】</w:t>
      </w:r>
    </w:p>
    <w:p>
      <w:pPr>
        <w:spacing w:line="360" w:lineRule="auto"/>
        <w:ind w:firstLine="422"/>
        <w:rPr>
          <w:rFonts w:ascii="宋体" w:hAnsi="宋体"/>
          <w:b/>
          <w:bCs/>
          <w:szCs w:val="21"/>
        </w:rPr>
      </w:pPr>
      <w:r>
        <w:rPr>
          <w:rFonts w:hint="eastAsia" w:ascii="宋体" w:hAnsi="宋体"/>
          <w:b/>
          <w:bCs/>
          <w:szCs w:val="21"/>
        </w:rPr>
        <w:t>中国人口政策的变化。</w:t>
      </w:r>
    </w:p>
    <w:p>
      <w:pPr>
        <w:spacing w:line="360" w:lineRule="auto"/>
        <w:ind w:firstLine="422"/>
        <w:rPr>
          <w:rFonts w:ascii="宋体" w:hAnsi="宋体"/>
          <w:bCs/>
          <w:szCs w:val="21"/>
        </w:rPr>
      </w:pPr>
      <w:r>
        <w:rPr>
          <w:rFonts w:hint="eastAsia" w:ascii="宋体" w:hAnsi="宋体"/>
          <w:bCs/>
          <w:szCs w:val="21"/>
        </w:rPr>
        <w:t>中国在上世纪五十年代提出</w:t>
      </w:r>
      <w:r>
        <w:rPr>
          <w:rFonts w:ascii="宋体" w:hAnsi="宋体"/>
          <w:bCs/>
          <w:szCs w:val="21"/>
        </w:rPr>
        <w:t>“</w:t>
      </w:r>
      <w:r>
        <w:rPr>
          <w:rFonts w:hint="eastAsia" w:ascii="宋体" w:hAnsi="宋体"/>
          <w:bCs/>
          <w:szCs w:val="21"/>
        </w:rPr>
        <w:t>人多力量大</w:t>
      </w:r>
      <w:r>
        <w:rPr>
          <w:rFonts w:ascii="宋体" w:hAnsi="宋体"/>
          <w:bCs/>
          <w:szCs w:val="21"/>
        </w:rPr>
        <w:t>”</w:t>
      </w:r>
      <w:r>
        <w:rPr>
          <w:rFonts w:hint="eastAsia" w:ascii="宋体" w:hAnsi="宋体"/>
          <w:bCs/>
          <w:szCs w:val="21"/>
        </w:rPr>
        <w:t>，鼓励生育政策，在1973年又提出实行计划生育，后来又把其作为一项基本国策，而今又放开二胎政策。请调查，中国人口政策的转变又怎样的社会经济背景？你能解释为什么吗？</w:t>
      </w:r>
    </w:p>
    <w:p>
      <w:pPr>
        <w:spacing w:line="360" w:lineRule="auto"/>
        <w:ind w:firstLine="422"/>
        <w:rPr>
          <w:rFonts w:ascii="宋体" w:hAnsi="宋体"/>
          <w:b/>
          <w:bCs/>
          <w:szCs w:val="21"/>
        </w:rPr>
      </w:pPr>
      <w:r>
        <w:rPr>
          <w:rFonts w:ascii="宋体" w:hAnsi="宋体"/>
          <w:b/>
          <w:bCs/>
          <w:szCs w:val="21"/>
        </w:rPr>
        <w:t>【</w:t>
      </w:r>
      <w:r>
        <w:rPr>
          <w:rFonts w:hint="eastAsia" w:ascii="宋体" w:hAnsi="宋体"/>
          <w:b/>
          <w:bCs/>
          <w:szCs w:val="21"/>
        </w:rPr>
        <w:t>板书设计</w:t>
      </w:r>
      <w:r>
        <w:rPr>
          <w:rFonts w:ascii="宋体" w:hAnsi="宋体"/>
          <w:b/>
          <w:bCs/>
          <w:szCs w:val="21"/>
        </w:rPr>
        <w:t>】</w:t>
      </w:r>
    </w:p>
    <w:p>
      <w:pPr>
        <w:spacing w:line="360" w:lineRule="auto"/>
        <w:ind w:firstLine="422"/>
        <w:rPr>
          <w:rFonts w:ascii="宋体" w:hAnsi="宋体"/>
          <w:b/>
          <w:bCs/>
          <w:szCs w:val="21"/>
        </w:rPr>
      </w:pPr>
      <w:r>
        <w:rPr>
          <w:rFonts w:hint="eastAsia" w:ascii="宋体" w:hAnsi="宋体"/>
          <w:b/>
          <w:bCs/>
          <w:szCs w:val="21"/>
        </w:rPr>
        <w:t>世界的人口</w:t>
      </w:r>
    </w:p>
    <w:p>
      <w:pPr>
        <w:spacing w:line="360" w:lineRule="auto"/>
        <w:ind w:firstLine="422"/>
        <w:rPr>
          <w:rFonts w:ascii="宋体" w:hAnsi="宋体"/>
          <w:b/>
          <w:bCs/>
          <w:szCs w:val="21"/>
        </w:rPr>
      </w:pPr>
      <w:r>
        <w:rPr>
          <w:rFonts w:hint="eastAsia" w:ascii="宋体" w:hAnsi="宋体"/>
          <w:b/>
          <w:bCs/>
          <w:szCs w:val="21"/>
        </w:rPr>
        <w:t>一、人口的增长</w:t>
      </w:r>
    </w:p>
    <w:p>
      <w:pPr>
        <w:spacing w:line="360" w:lineRule="auto"/>
        <w:ind w:firstLine="422"/>
        <w:rPr>
          <w:rFonts w:ascii="宋体" w:hAnsi="宋体"/>
          <w:b/>
          <w:bCs/>
          <w:szCs w:val="21"/>
        </w:rPr>
      </w:pPr>
      <w:r>
        <w:rPr>
          <w:rFonts w:hint="eastAsia" w:ascii="宋体" w:hAnsi="宋体"/>
          <w:b/>
          <w:bCs/>
          <w:szCs w:val="21"/>
        </w:rPr>
        <w:t>二、人口的分布</w:t>
      </w:r>
    </w:p>
    <w:p>
      <w:pPr>
        <w:spacing w:line="360" w:lineRule="auto"/>
        <w:ind w:firstLine="422"/>
        <w:rPr>
          <w:rFonts w:ascii="宋体" w:hAnsi="宋体"/>
          <w:b/>
          <w:bCs/>
          <w:szCs w:val="21"/>
        </w:rPr>
      </w:pPr>
      <w:r>
        <w:rPr>
          <w:rFonts w:hint="eastAsia" w:ascii="宋体" w:hAnsi="宋体"/>
          <w:b/>
          <w:bCs/>
          <w:szCs w:val="21"/>
        </w:rPr>
        <w:t>三、人口问题</w:t>
      </w:r>
    </w:p>
    <w:p>
      <w:pPr>
        <w:spacing w:line="360" w:lineRule="auto"/>
        <w:ind w:firstLine="422"/>
        <w:rPr>
          <w:rFonts w:ascii="宋体" w:hAnsi="宋体"/>
          <w:b/>
          <w:bCs/>
          <w:szCs w:val="21"/>
        </w:rPr>
      </w:pPr>
      <w:r>
        <w:rPr>
          <w:rFonts w:ascii="宋体" w:hAnsi="宋体"/>
          <w:b/>
          <w:bCs/>
          <w:szCs w:val="21"/>
        </w:rPr>
        <w:t>【</w:t>
      </w:r>
      <w:r>
        <w:rPr>
          <w:rFonts w:hint="eastAsia" w:ascii="宋体" w:hAnsi="宋体"/>
          <w:b/>
          <w:bCs/>
          <w:szCs w:val="21"/>
        </w:rPr>
        <w:t>教学反思</w:t>
      </w:r>
      <w:r>
        <w:rPr>
          <w:rFonts w:ascii="宋体" w:hAnsi="宋体"/>
          <w:b/>
          <w:bCs/>
          <w:szCs w:val="21"/>
        </w:rPr>
        <w:t>】</w:t>
      </w:r>
    </w:p>
    <w:p>
      <w:pPr>
        <w:spacing w:line="360" w:lineRule="auto"/>
        <w:rPr>
          <w:rFonts w:ascii="宋体" w:hAnsi="宋体"/>
          <w:szCs w:val="21"/>
        </w:rPr>
      </w:pPr>
      <w:r>
        <w:rPr>
          <w:rFonts w:hint="eastAsia"/>
          <w:b/>
          <w:bCs/>
        </w:rPr>
        <w:t xml:space="preserve"> </w:t>
      </w:r>
      <w:r>
        <w:rPr>
          <w:rFonts w:hint="eastAsia" w:ascii="宋体" w:hAnsi="宋体"/>
          <w:szCs w:val="21"/>
        </w:rPr>
        <w:t xml:space="preserve">      </w:t>
      </w:r>
      <w:r>
        <w:rPr>
          <w:rFonts w:hint="eastAsia"/>
          <w:b/>
          <w:bCs/>
        </w:rPr>
        <w:t>略</w:t>
      </w:r>
    </w:p>
    <w:p>
      <w:pPr>
        <w:spacing w:line="360" w:lineRule="auto"/>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Dotum">
    <w:panose1 w:val="020B0600000101010101"/>
    <w:charset w:val="81"/>
    <w:family w:val="modern"/>
    <w:pitch w:val="default"/>
    <w:sig w:usb0="B00002AF" w:usb1="69D77CFB" w:usb2="00000030" w:usb3="00000000" w:csb0="4008009F" w:csb1="DFD7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rPr>
      <w:t>梯田文化    教辅专家                               《课堂点睛》 《课堂内外》 《中考新航线》</w:t>
    </w:r>
  </w:p>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DF2914"/>
    <w:multiLevelType w:val="multilevel"/>
    <w:tmpl w:val="24DF2914"/>
    <w:lvl w:ilvl="0" w:tentative="0">
      <w:start w:val="0"/>
      <w:numFmt w:val="bullet"/>
      <w:lvlText w:val="◆"/>
      <w:lvlJc w:val="left"/>
      <w:pPr>
        <w:ind w:left="360" w:hanging="360"/>
      </w:pPr>
      <w:rPr>
        <w:rFonts w:hint="eastAsia" w:ascii="宋体" w:hAnsi="宋体"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04B0F"/>
    <w:rsid w:val="00004B0F"/>
    <w:rsid w:val="000769A4"/>
    <w:rsid w:val="000821A7"/>
    <w:rsid w:val="000C5CFA"/>
    <w:rsid w:val="00132027"/>
    <w:rsid w:val="00157224"/>
    <w:rsid w:val="00192E14"/>
    <w:rsid w:val="001D4079"/>
    <w:rsid w:val="00233FB1"/>
    <w:rsid w:val="00261560"/>
    <w:rsid w:val="002B7851"/>
    <w:rsid w:val="00346CAF"/>
    <w:rsid w:val="003B2858"/>
    <w:rsid w:val="003B38ED"/>
    <w:rsid w:val="003C0E68"/>
    <w:rsid w:val="003D195C"/>
    <w:rsid w:val="0040261D"/>
    <w:rsid w:val="004A3746"/>
    <w:rsid w:val="0059175B"/>
    <w:rsid w:val="005F0361"/>
    <w:rsid w:val="00606261"/>
    <w:rsid w:val="00651ACD"/>
    <w:rsid w:val="006630F3"/>
    <w:rsid w:val="00673878"/>
    <w:rsid w:val="007611EA"/>
    <w:rsid w:val="007E0FD0"/>
    <w:rsid w:val="008A7E24"/>
    <w:rsid w:val="009076DA"/>
    <w:rsid w:val="00970030"/>
    <w:rsid w:val="00A33C81"/>
    <w:rsid w:val="00AE0308"/>
    <w:rsid w:val="00AF4961"/>
    <w:rsid w:val="00B339BE"/>
    <w:rsid w:val="00C307DC"/>
    <w:rsid w:val="00CA3315"/>
    <w:rsid w:val="00D0259D"/>
    <w:rsid w:val="00D52AEA"/>
    <w:rsid w:val="00D66F59"/>
    <w:rsid w:val="00D74926"/>
    <w:rsid w:val="00DA301D"/>
    <w:rsid w:val="00DB2986"/>
    <w:rsid w:val="00DB5166"/>
    <w:rsid w:val="00DD3B28"/>
    <w:rsid w:val="00E10D56"/>
    <w:rsid w:val="00E4315F"/>
    <w:rsid w:val="00E80625"/>
    <w:rsid w:val="00EA75A7"/>
    <w:rsid w:val="00EF229E"/>
    <w:rsid w:val="00EF404B"/>
    <w:rsid w:val="00FE7091"/>
    <w:rsid w:val="68B164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9"/>
    <w:unhideWhenUsed/>
    <w:qFormat/>
    <w:uiPriority w:val="9"/>
    <w:pPr>
      <w:keepNext/>
      <w:keepLines/>
      <w:adjustRightInd w:val="0"/>
      <w:snapToGrid w:val="0"/>
      <w:spacing w:line="360" w:lineRule="auto"/>
      <w:jc w:val="left"/>
      <w:outlineLvl w:val="1"/>
    </w:pPr>
    <w:rPr>
      <w:b/>
      <w:bCs/>
      <w:sz w:val="28"/>
      <w:szCs w:val="32"/>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semiHidden/>
    <w:unhideWhenUsed/>
    <w:qFormat/>
    <w:uiPriority w:val="99"/>
    <w:rPr>
      <w:rFonts w:asciiTheme="minorHAnsi" w:hAnsiTheme="minorHAnsi" w:eastAsiaTheme="minorEastAsia" w:cstheme="minorBidi"/>
      <w:sz w:val="18"/>
      <w:szCs w:val="18"/>
    </w:rPr>
  </w:style>
  <w:style w:type="paragraph" w:styleId="4">
    <w:name w:val="footer"/>
    <w:basedOn w:val="1"/>
    <w:link w:val="1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Subtitle"/>
    <w:basedOn w:val="1"/>
    <w:next w:val="1"/>
    <w:link w:val="17"/>
    <w:qFormat/>
    <w:uiPriority w:val="11"/>
    <w:pPr>
      <w:widowControl/>
      <w:spacing w:after="200" w:line="276" w:lineRule="auto"/>
      <w:jc w:val="left"/>
    </w:pPr>
    <w:rPr>
      <w:rFonts w:asciiTheme="majorHAnsi" w:hAnsiTheme="majorHAnsi" w:eastAsiaTheme="majorEastAsia" w:cstheme="majorBidi"/>
      <w:i/>
      <w:iCs/>
      <w:color w:val="4F81BD" w:themeColor="accent1"/>
      <w:spacing w:val="15"/>
      <w:kern w:val="0"/>
      <w:sz w:val="24"/>
    </w:rPr>
  </w:style>
  <w:style w:type="paragraph" w:styleId="7">
    <w:name w:val="Title"/>
    <w:basedOn w:val="1"/>
    <w:next w:val="1"/>
    <w:link w:val="16"/>
    <w:qFormat/>
    <w:uiPriority w:val="10"/>
    <w:pPr>
      <w:widowControl/>
      <w:pBdr>
        <w:bottom w:val="single" w:color="4F81BD" w:themeColor="accent1" w:sz="8" w:space="4"/>
      </w:pBdr>
      <w:spacing w:after="300"/>
      <w:contextualSpacing/>
      <w:jc w:val="left"/>
    </w:pPr>
    <w:rPr>
      <w:rFonts w:asciiTheme="majorHAnsi" w:hAnsiTheme="majorHAnsi" w:eastAsiaTheme="majorEastAsia" w:cstheme="majorBidi"/>
      <w:color w:val="17365D" w:themeColor="text2" w:themeShade="BF"/>
      <w:spacing w:val="5"/>
      <w:kern w:val="28"/>
      <w:sz w:val="52"/>
      <w:szCs w:val="52"/>
    </w:rPr>
  </w:style>
  <w:style w:type="character" w:customStyle="1" w:styleId="10">
    <w:name w:val="页眉 Char"/>
    <w:basedOn w:val="9"/>
    <w:link w:val="5"/>
    <w:qFormat/>
    <w:uiPriority w:val="99"/>
    <w:rPr>
      <w:sz w:val="18"/>
      <w:szCs w:val="18"/>
    </w:rPr>
  </w:style>
  <w:style w:type="character" w:customStyle="1" w:styleId="11">
    <w:name w:val="页脚 Char"/>
    <w:basedOn w:val="9"/>
    <w:link w:val="4"/>
    <w:qFormat/>
    <w:uiPriority w:val="99"/>
    <w:rPr>
      <w:sz w:val="18"/>
      <w:szCs w:val="18"/>
    </w:rPr>
  </w:style>
  <w:style w:type="character" w:styleId="12">
    <w:name w:val="Placeholder Text"/>
    <w:basedOn w:val="9"/>
    <w:semiHidden/>
    <w:qFormat/>
    <w:uiPriority w:val="99"/>
    <w:rPr>
      <w:color w:val="808080"/>
    </w:rPr>
  </w:style>
  <w:style w:type="character" w:customStyle="1" w:styleId="13">
    <w:name w:val="批注框文本 Char"/>
    <w:basedOn w:val="9"/>
    <w:link w:val="3"/>
    <w:semiHidden/>
    <w:qFormat/>
    <w:uiPriority w:val="99"/>
    <w:rPr>
      <w:sz w:val="18"/>
      <w:szCs w:val="18"/>
    </w:rPr>
  </w:style>
  <w:style w:type="paragraph" w:styleId="14">
    <w:name w:val="No Spacing"/>
    <w:link w:val="15"/>
    <w:qFormat/>
    <w:uiPriority w:val="1"/>
    <w:rPr>
      <w:rFonts w:asciiTheme="minorHAnsi" w:hAnsiTheme="minorHAnsi" w:eastAsiaTheme="minorEastAsia" w:cstheme="minorBidi"/>
      <w:kern w:val="0"/>
      <w:sz w:val="22"/>
      <w:szCs w:val="22"/>
      <w:lang w:val="en-US" w:eastAsia="zh-CN" w:bidi="ar-SA"/>
    </w:rPr>
  </w:style>
  <w:style w:type="character" w:customStyle="1" w:styleId="15">
    <w:name w:val="无间隔 Char"/>
    <w:basedOn w:val="9"/>
    <w:link w:val="14"/>
    <w:qFormat/>
    <w:uiPriority w:val="1"/>
    <w:rPr>
      <w:kern w:val="0"/>
      <w:sz w:val="22"/>
    </w:rPr>
  </w:style>
  <w:style w:type="character" w:customStyle="1" w:styleId="16">
    <w:name w:val="标题 Char"/>
    <w:basedOn w:val="9"/>
    <w:link w:val="7"/>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17">
    <w:name w:val="副标题 Char"/>
    <w:basedOn w:val="9"/>
    <w:link w:val="6"/>
    <w:uiPriority w:val="11"/>
    <w:rPr>
      <w:rFonts w:asciiTheme="majorHAnsi" w:hAnsiTheme="majorHAnsi" w:eastAsiaTheme="majorEastAsia" w:cstheme="majorBidi"/>
      <w:i/>
      <w:iCs/>
      <w:color w:val="4F81BD" w:themeColor="accent1"/>
      <w:spacing w:val="15"/>
      <w:kern w:val="0"/>
      <w:sz w:val="24"/>
      <w:szCs w:val="24"/>
    </w:rPr>
  </w:style>
  <w:style w:type="paragraph" w:styleId="18">
    <w:name w:val="List Paragraph"/>
    <w:basedOn w:val="1"/>
    <w:qFormat/>
    <w:uiPriority w:val="34"/>
    <w:pPr>
      <w:ind w:firstLine="420" w:firstLineChars="200"/>
    </w:pPr>
  </w:style>
  <w:style w:type="character" w:customStyle="1" w:styleId="19">
    <w:name w:val="标题 2 Char"/>
    <w:basedOn w:val="9"/>
    <w:link w:val="2"/>
    <w:qFormat/>
    <w:uiPriority w:val="9"/>
    <w:rPr>
      <w:rFonts w:ascii="Times New Roman" w:hAnsi="Times New Roman" w:eastAsia="宋体" w:cs="Times New Roman"/>
      <w:b/>
      <w:bCs/>
      <w:sz w:val="28"/>
      <w:szCs w:val="32"/>
    </w:rPr>
  </w:style>
  <w:style w:type="paragraph" w:customStyle="1" w:styleId="20">
    <w:name w:val="列出段落1"/>
    <w:basedOn w:val="1"/>
    <w:qFormat/>
    <w:uiPriority w:val="34"/>
    <w:pPr>
      <w:ind w:firstLine="420" w:firstLineChars="200"/>
    </w:pPr>
    <w:rPr>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33"/>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344</Words>
  <Characters>1963</Characters>
  <Lines>16</Lines>
  <Paragraphs>4</Paragraphs>
  <TotalTime>0</TotalTime>
  <ScaleCrop>false</ScaleCrop>
  <LinksUpToDate>false</LinksUpToDate>
  <CharactersWithSpaces>2303</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2017-09-28T06:06:00Z</dcterms:created>
  <dc:creator>陶沙</dc:creator>
  <cp:lastModifiedBy>Administrator</cp:lastModifiedBy>
  <dcterms:modified xsi:type="dcterms:W3CDTF">2021-07-09T09:17:06Z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80ABFA39ABDA4DDF9AEE9B0C897DC132</vt:lpwstr>
  </property>
</Properties>
</file>